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成人高考-专升本《教育理论》考前模拟卷</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教育学部分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一、选择题：1-12小题，每小题2分，共24分。在每小题给出的四个选项中，只有一项是符合题目要求的。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1.教师是教育工作的组织者、领导者，在教育过程中起（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A.主体地位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B.主导作用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C.领导作用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D.执行作用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2.体育的根本任务是（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A.培养优秀运动员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B.向学生传授体育和卫生的基本知识和基本技能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C.进行思想品德教育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D.增强学生的体质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3.课堂教学的主要形式是（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A.复式教学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B.分组教学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C.个别教学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D.班级授课制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tabs>
          <w:tab w:val="left" w:pos="5345"/>
        </w:tabs>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4.学校进行教育和教学活动的基本单位是（   ）。</w:t>
      </w:r>
      <w:r>
        <w:rPr>
          <w:rFonts w:hint="eastAsia" w:ascii="宋体" w:hAnsi="宋体" w:eastAsia="宋体" w:cs="宋体"/>
          <w:b w:val="0"/>
          <w:bCs w:val="0"/>
          <w:lang w:val="en-US" w:eastAsia="zh-CN"/>
        </w:rPr>
        <w:tab/>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A.个人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B.小组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C.班级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D.个人和小组相结合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5.世界上最早的一部教育著作是（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A.《论语》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B.《大学》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C.《礼记·学记》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D.《理想国》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6.最早使用美育一词的是（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A.赫尔巴特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B.席勒</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C.卢梭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D.孔子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7.我国确立教育目的的理论依据是（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A.生物进化论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B.黑格尔哲学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C.政治经济学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D.人的全面发展学说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8.贯彻教育方针，实施全面发展教育，实现教育目的的基本途径是（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A.智育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B.德育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C.教学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D.体育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9.班主任工作的主要任务是（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A.评定学生操行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B.教育学生努力学习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C.做好家长工作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D.对学生进行品德教育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10.我国近现代教育史中，特别把美育提出来，将体、智、德、美四育并列的人是（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A.毛泽东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B.蔡元培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C.周恩来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D.朱自清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11.体育的基本组织形式是（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A.运动竞赛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B.运动队训练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C.早操、课间操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D.体育课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12.教学过程的中心环节是（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A.感知教材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B.理解教材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C.巩固知识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D.运用知识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二、辨析题：13-14小题，每小题6分，共12分。首先判断正确或错误，然后说明理由。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13.采用问答式进行教学必然是一种启发式教学。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14.集体舆论是班主任倡导的言论。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三、简答题：15-17小题，每小题8分，共24分。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15.简述教学的基本任务。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16.班主任工作的主要内容有哪些?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17.教育的相对独立性表现在哪些方面?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四、论述题：18小题，15分。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18.试述我国基础教育课程改革的目标。</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心理学部分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五、选择题:19-30小题，每小题2分，共24分。在每小题给出的四个选项中，只有一项是符合题目要求的。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19.过去经历过的事物在人脑中的反映称之为（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A.表象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B.记忆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C.联想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D.想象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20.心理学成为独立的学科始于（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A.1789年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B.1798年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C.1879年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D.1897年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21.推动人的行为的内在原因是（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A.动机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B.需要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C.目标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D.理念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22.思维的最基本过程是（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A.分析、比较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B.分析、综合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C.综合、抽象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D.分析、抽象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23.在全体人口中，智力呈（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A.常态分布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B.偏态分布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C.正偏态分布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D.负偏态分布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24.情绪是人对客观事物是否符合自身需要而产生的（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A.主观认识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B.内化过程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C.态度体验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D.外显状态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25.由过去经验和习惯的影响而产生的心理活动的准备状态是（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A.变式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B.定势</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C.原型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D.内化</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26.直接影响活动效率，顺利完成某种活动必备的个性心理特征是（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A.气质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B.性格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C.能力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D.技能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27.如果一个儿童的智力年龄是10岁，实际年龄是8岁，他的智商应该是（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A.110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B.115</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C.120</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D.125</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28.意志行动的基础是（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A.克服困难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B.随意运动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C.兴趣爱好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D.意志自由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29.俗话说：“人逢喜事精神爽。”这是哪一种情绪状态（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A.激情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B.心境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C.应激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D.热情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30.心理学科学体系中的基础学科是（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 实验心理学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B.普通心理学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C.发展心理学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D.生理心理学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六、辨析题:31-32小题，每小题6分，共12分。首先判断正确或错误，然后说明理由。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31.心理学家耶克斯和多德森的研究表明，学习动机强度的最佳水平是固定不变的。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32.注意是一种独立的心理过程。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bCs/>
          <w:lang w:val="en-US" w:eastAsia="zh-CN"/>
        </w:rPr>
      </w:pPr>
      <w:r>
        <w:rPr>
          <w:rFonts w:hint="eastAsia" w:ascii="宋体" w:hAnsi="宋体" w:eastAsia="宋体" w:cs="宋体"/>
          <w:b/>
          <w:bCs/>
          <w:lang w:val="en-US" w:eastAsia="zh-CN"/>
        </w:rPr>
        <w:t>七、简答题：33-35小题，每小题8分，共24分。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33.简述能力与知识、技能的联系。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34.怎样激发学生的学习动机?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35.创造性思维的特征是什么?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bCs/>
          <w:lang w:val="en-US" w:eastAsia="zh-CN"/>
        </w:rPr>
      </w:pPr>
      <w:r>
        <w:rPr>
          <w:rFonts w:hint="eastAsia" w:ascii="宋体" w:hAnsi="宋体" w:eastAsia="宋体" w:cs="宋体"/>
          <w:b/>
          <w:bCs/>
          <w:lang w:val="en-US" w:eastAsia="zh-CN"/>
        </w:rPr>
        <w:t>八、论述题：36小题，15分。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36.分析意志行动的心理过程。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成人高考-专升本《教育理论》考前模拟卷答案及解析</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教育学部分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一、选择题：1-12小题，每小题2分，共24分。在每小题给出的四个选项中，只有一项是符合题目要求的。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教师是人类文化知识的传递者.对人类社会的延续与发展有承前启后的桥梁作用；教师是人类灵魂的工程师，对青少年一代的成长起关键作用；教师是教育工作的组织者、领导者，在教育过程中起主导作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【解析】体育是以身体活动为基本内容，促进人的身心健康发展，培育人、塑造人的过程。增强学生的体质是体育的根本任务。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【解析】课堂教学的主要形式是班级授课制。它是把学生按年龄和文化程度分成固定人数的班级，教师根据课程计划和规定的时间表进行教学的一种组织形式。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【解析】班级是学生集体的基层组织，是学校进行教育和教学活动的基本单位。班主任受学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校委派，全面负责一个班学生的各项工作。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5.【答案】C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【解析】我国春秋末年出现的教育文献《礼记·学记》是世界上最早的一部教育著作，论述了中国奴隶社会的学校制度、教育目的、教学原则、教师的作用等，尤其以教学原则的总结最突出。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6.【答案】B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【解析】美育一词是德国剧作家、美学家席勒在《美学书简》中首次提出使用的。他认为美育就是审美教育，也叫美感教育。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7.【答案】D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【解析】马克思在《资本论》等著作中阐述了关于人的全面发展的学说，这一学说是我国确立教育目的的理论依据。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8.【答案】C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【解析】教学是教师的教和学生的学共同组成的传递和掌握社会经验的双边活动。教学是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贯彻教育方针，实施全面发展教育，实现教育目的的基本途径。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9.【答案】D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【解析】对学生进行品德教育是班主任的主要任务，也是班主任的工作重点。学校中的经常性德育工作主要是通过班主任来进行的。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10.【答案】B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【解析】在近现代教育史上，美育也受到重视。民国教育总长蔡元培在1912年提出废除尊孔读经的内容，增加美育，“以美育代宗教”，将体、智、德、美四育并列。</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11.【答案】D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【解析】】体育课是体育的基本组织形式。体育课是中小学的一门重要的必修课，除了讲授体育理论知识外，主要是学习和训练体育技能。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12.【答案】B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【解析】理解教材是教学过程的中心环节，只有理解了的东西，才能掌握，才能牢固记忆；也只有理解了的东西，才能更好地运用。理解的目的在于形成概念、原理，在于认识事物的本质和规律。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二、辨析题：13-14小题，每小题6分，共12分。首先判断正确或错误，然后说明理由。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13.【答案】错误。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启发性原则是指在教学活动中，教师要突出重点，深入讲解，同时要调动学生的主动性和积极性，引导他们通过独立思考，融会贯通地掌握知识，发展能力。那种无需学生动脑筋的提问就不是启发式教学。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14.【答案】错误。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集体舆论是在集体中占优势的，为大多数人所赞同的言论和意见，是集体生活和集体成员意愿的反映.而不是班主任所倡导的言论。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三、简答题：15-17小题，每小题8分，共24分。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15.【答案】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(1)使学生掌握系统的现代科学文化基础知识，形成基本技能、技巧；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(2)发展学生智力，培养学生能力；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(3)发展学生体力.提高学生的身心健康水平；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(4)培养学生的审美情趣和能力；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(5)发展学生积极的情感、态度和价值观，形成良好的品德和个性心理品质。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16.【答案】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(1)对学生进行品德教育；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(2)教育学生努力学习，完成学习任务；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(3)指导学生课余生活，关心学生身体健康；</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(4)组织学生参加劳动和其他社会活动；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(5)指导本班班委会、共青团和少先队工作；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(6)做好家长工作，争取社会有关方面的配合；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(7)评定学生操行。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17.【答案】(1)教育具有自身的继承关系；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 教育要受其他社会意识形态的影响；</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 教育与社会政治经济发展不平衡。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四、论述题：18小题，15分。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18.【答案】基础教育课程改革的具体目标是：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(1)课程任务方面的改革目标：改变课程任务过于注重知识传授的倾向，强调形成积极主动的学习态度，使学生在获得基础知识与基本技能的同时学会学习和形成正确价值观。</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课程结构方面的改革目标：改变课程结构过于强调学科本位、科目过多和缺乏整合的现状，整体设置九年一贯的课程门类和课时比例，并设置综合课程，以适应不同地区和学生发展的需求，体现课程结构的均衡性、综合性和选择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(3)课程内容方面的改革目标：改变课程内容“难、繁、偏、旧”和过于注重书本知识的现状，加强课程内容与学生生活以及现代社会和科技发展的联系，关注学生的学习兴趣和经验，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精选终身学习必备的基础知识和技能。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(4)课程实施方面的改革目标：改变课程实施过于强调接受学习、死记硬背、机械训练的现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状，倡导学生主动参与、乐于探究、勤于动手，培养学生搜集和处理信息的能力、获取新知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识的能力、分析和解决问题的能力以及交流与合作的能力。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(5)课程评价方面的改革目标：改变课程评价过分强调甄别与选拔的功能.发挥评价促进学生发展、教师提高和改进教学实践的功能。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(6)课程管理方面的改革目标：改变课程管理过于集中的状况，实行国家、地方、学校三级课程管理，增强课程对地方、学校及学生的适应性。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心理学部分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五、选择题:19-30小题，每小题2分，共24分。在每小题给出的四个选项中，只有一项是符合题目要求的。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19.【答案】B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【解析】记忆是比感知觉更为复杂的心理现象，人们见过的、听过的、尝过的、触摸过的、思考过的、体验过的以及动作等都可能在头脑中留下痕迹，以后还会再认或回忆出来，这就是记忆现象。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20.【答案】C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【解析】1879年，德国著名心理学家冯特在德国莱比锡大学创建了第一个心理学实验室，开始对心理现象进行系统的实验室研究，从此心理学从哲学中分化出来成为一门独立的学科。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21.【答案】A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【解析】动机是激发和维持有机体的行动，并使该行动朝向一定目标的心理倾向或内部驱力。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动机可以激起人行动或抑制这个行动的愿望和意图，它是一种推动人的行为的内在原因。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22.【答案】B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【解析】思维的过程包括:分析与综合、比较与归类、抽象与概括、系统化与具体化。其中，分析与综合是思维的最基本的过程，其他过程都是由此派生出来的。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23.【</w:t>
      </w:r>
      <w:r>
        <w:rPr>
          <w:rFonts w:hint="default" w:ascii="宋体" w:hAnsi="宋体" w:eastAsia="宋体" w:cs="宋体"/>
          <w:b w:val="0"/>
          <w:bCs w:val="0"/>
          <w:lang w:val="en-US" w:eastAsia="zh-CN"/>
        </w:rPr>
        <w:t>答案】</w:t>
      </w:r>
      <w:r>
        <w:rPr>
          <w:rFonts w:hint="eastAsia" w:ascii="宋体" w:hAnsi="宋体" w:eastAsia="宋体" w:cs="宋体"/>
          <w:b w:val="0"/>
          <w:bCs w:val="0"/>
          <w:lang w:val="en-US" w:eastAsia="zh-CN"/>
        </w:rPr>
        <w:t>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解析</w:t>
      </w:r>
      <w:r>
        <w:rPr>
          <w:rFonts w:hint="default" w:ascii="宋体" w:hAnsi="宋体" w:eastAsia="宋体" w:cs="宋体"/>
          <w:b w:val="0"/>
          <w:bCs w:val="0"/>
          <w:lang w:val="en-US" w:eastAsia="zh-CN"/>
        </w:rPr>
        <w:t>】能力发展水平的差异主要指智力差异(即一般能力差异)。人在智力方面的个别差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异是十分显著的。西方各国心理学家经过大量测验研究</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基本上得到一个共同的结论，智力的个别差异在一般人口中都呈现常态曲线式的分布</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24.【答案】C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解析</w:t>
      </w:r>
      <w:r>
        <w:rPr>
          <w:rFonts w:hint="default" w:ascii="宋体" w:hAnsi="宋体" w:eastAsia="宋体" w:cs="宋体"/>
          <w:b w:val="0"/>
          <w:bCs w:val="0"/>
          <w:lang w:val="en-US" w:eastAsia="zh-CN"/>
        </w:rPr>
        <w:t>】情绪是人对客观事物是否符合自身需要而产生的态度体验。人们对客观事物产生</w:t>
      </w:r>
      <w:r>
        <w:rPr>
          <w:rFonts w:hint="eastAsia" w:ascii="宋体" w:hAnsi="宋体" w:eastAsia="宋体" w:cs="宋体"/>
          <w:b w:val="0"/>
          <w:bCs w:val="0"/>
          <w:lang w:val="en-US" w:eastAsia="zh-CN"/>
        </w:rPr>
        <w:t>不</w:t>
      </w:r>
      <w:r>
        <w:rPr>
          <w:rFonts w:hint="default" w:ascii="宋体" w:hAnsi="宋体" w:eastAsia="宋体" w:cs="宋体"/>
          <w:b w:val="0"/>
          <w:bCs w:val="0"/>
          <w:lang w:val="en-US" w:eastAsia="zh-CN"/>
        </w:rPr>
        <w:t>同的态度</w:t>
      </w:r>
      <w:r>
        <w:rPr>
          <w:rFonts w:hint="eastAsia" w:ascii="宋体" w:hAnsi="宋体" w:eastAsia="宋体" w:cs="宋体"/>
          <w:b w:val="0"/>
          <w:bCs w:val="0"/>
          <w:lang w:val="en-US" w:eastAsia="zh-CN"/>
        </w:rPr>
        <w:t>体</w:t>
      </w:r>
      <w:r>
        <w:rPr>
          <w:rFonts w:hint="default" w:ascii="宋体" w:hAnsi="宋体" w:eastAsia="宋体" w:cs="宋体"/>
          <w:b w:val="0"/>
          <w:bCs w:val="0"/>
          <w:lang w:val="en-US" w:eastAsia="zh-CN"/>
        </w:rPr>
        <w:t>验</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是以某事物是否符合和满足人的需要为中介的</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25.【答案】B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【解析】定势是指由过去经验和习惯的影响而产生的心理活动的准备状态。在定势这种心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理准备状态的影响下，人会对刺激情境以某种习惯方式进行反应，定势对于解决问题有积极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作用，也有消极作用。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26.【答案】C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【解析】直接影响人的活动效率，使活动得以顺利进行的个性心理特征叫做能力。它是人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顺利完成某项活动的必要的心理条件。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27.</w:t>
      </w:r>
      <w:r>
        <w:rPr>
          <w:rFonts w:hint="default" w:ascii="宋体" w:hAnsi="宋体" w:eastAsia="宋体" w:cs="宋体"/>
          <w:b w:val="0"/>
          <w:bCs w:val="0"/>
          <w:lang w:val="en-US" w:eastAsia="zh-CN"/>
        </w:rPr>
        <w:t>【答案】</w:t>
      </w:r>
      <w:r>
        <w:rPr>
          <w:rFonts w:hint="eastAsia" w:ascii="宋体" w:hAnsi="宋体" w:eastAsia="宋体" w:cs="宋体"/>
          <w:b w:val="0"/>
          <w:bCs w:val="0"/>
          <w:lang w:val="en-US" w:eastAsia="zh-CN"/>
        </w:rPr>
        <w:t>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解析</w:t>
      </w:r>
      <w:r>
        <w:rPr>
          <w:rFonts w:hint="default" w:ascii="宋体" w:hAnsi="宋体" w:eastAsia="宋体" w:cs="宋体"/>
          <w:b w:val="0"/>
          <w:bCs w:val="0"/>
          <w:lang w:val="en-US" w:eastAsia="zh-CN"/>
        </w:rPr>
        <w:t>】智商等于智力年龄除以实际年龄所得的商再</w:t>
      </w:r>
      <w:r>
        <w:rPr>
          <w:rFonts w:hint="eastAsia" w:ascii="宋体" w:hAnsi="宋体" w:eastAsia="宋体" w:cs="宋体"/>
          <w:b w:val="0"/>
          <w:bCs w:val="0"/>
          <w:lang w:val="en-US" w:eastAsia="zh-CN"/>
        </w:rPr>
        <w:t>乘</w:t>
      </w:r>
      <w:r>
        <w:rPr>
          <w:rFonts w:hint="default" w:ascii="宋体" w:hAnsi="宋体" w:eastAsia="宋体" w:cs="宋体"/>
          <w:b w:val="0"/>
          <w:bCs w:val="0"/>
          <w:lang w:val="en-US" w:eastAsia="zh-CN"/>
        </w:rPr>
        <w:t>以100</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28.【答案】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【解析】人的意志行动的特征包括:有自觉的行动目的，以随意运动为基础，受意识的能动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调节支配，克服内、外部困难。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29.【答案】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【解析】心境是一种微弱的、持续时间较长的，带有弥散性的情绪状态。“人逢喜事精神爽”说的就是这种情绪状态。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30.【答案】B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【解析】普通心理学研究心理现象产生和发展的最一般的规律，它在心理学中处于基础学科的地位。</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六、辨析题:31-32小题，每小题6分，共12分。首先判断正确或错误，然后说明理由。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31.【答案】错误。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心理学家耶克斯和多德森的研究表明，学习动机强度的最佳水平不是同定不变的，而是根据任务性质的不同而不同。学习任务比较简单时，学习动机强度较高可达到最佳水平，学习任务比较闲难时，学习动机强度较低可达到最佳水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32.【答案】错误。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注意不是一种独立的心理过程，它与认识过程、情感过程、意志过程难以分开，是一切心理活动的共同特征。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bCs/>
          <w:lang w:val="en-US" w:eastAsia="zh-CN"/>
        </w:rPr>
      </w:pPr>
      <w:r>
        <w:rPr>
          <w:rFonts w:hint="eastAsia" w:ascii="宋体" w:hAnsi="宋体" w:eastAsia="宋体" w:cs="宋体"/>
          <w:b/>
          <w:bCs/>
          <w:lang w:val="en-US" w:eastAsia="zh-CN"/>
        </w:rPr>
        <w:t>七、简答题：33-35小题，每小题8分，共24分。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33.【答案】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能力与知识、技能的联系: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(1)知识、技能是能力形成的基础，并推动能力的发展；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(2)能力制约知识、技能的掌握水平，影响知识、技能的学习进度。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能力与知识、技能的区别: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(1)知识是认知经验的概括，技能是活动方式的概括，能力是心理水平的概括；</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(2)知识、技能的掌握并不必然导致能力的发展，知识、技能的掌握只有达到熟练程度，通过广泛迁移，才能促进能力的发展。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34.【答案】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（1）创设问题情境，实施启发式教学；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（2）根据作业难度，恰当控制动机水平；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（3）充分利用反馈信息，有效进行惩罚；</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（4）合理设置课堂结构，适当组织学习竞争；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（5）正确指导学习成绩的归因，促使学生继续努力学习；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（6）提供成功的学习经验，增强学习的自我效能。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35.【答案】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(l)思维与想象的有机统一；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(2)与创造性活动相联系；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(3)常有"灵感"出现；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(4)发散思维和集中思维相结合；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(5)分析思维与直觉思维相统一。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bCs/>
          <w:lang w:val="en-US" w:eastAsia="zh-CN"/>
        </w:rPr>
      </w:pPr>
      <w:r>
        <w:rPr>
          <w:rFonts w:hint="eastAsia" w:ascii="宋体" w:hAnsi="宋体" w:eastAsia="宋体" w:cs="宋体"/>
          <w:b/>
          <w:bCs/>
          <w:lang w:val="en-US" w:eastAsia="zh-CN"/>
        </w:rPr>
        <w:t>八、论述题：36小题，15分。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36.【答案】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(1)采取决定阶段。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①动机的斗争。就动机斗争的形式来说，可以分为以下四种:双趋冲突、双避冲突、趋避冲突及多重趋避冲突。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②确定行动的目标。确定目标在意志行动中非常重要。是否能通过动机斗争而正确地树立行动的目标，表现了一个人的意志力量。动机间的矛盾较大，斗争越激烈，确定目标时所需要的意志上的努力也越大。意志的力量表现为正确地处理动机斗争，选择正确的动机，确定正确的目标。</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(2)执行决定阶段。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①行动方法和策略的选择。选择行动方法和策略是在目标确定之后由实现目标的愿望所推动的。它是一个人根据欲达目标的外部条件和内部规律.适当地设计自己行动的过程。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②克服困难实现所作出的决定。克服困难实现所作出的决定是意志行动的关键环节，因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为即使有美好的行动目标，高尚的动机，拟定的计划也很完善，如果不去付诸实际行动，所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有的一切仍是空中楼阁，仍然只是头脑中的主观愿望而已。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312" w:lineRule="auto"/>
      <w:jc w:val="righ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专升本《教育理论》考前模拟卷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5EB9"/>
    <w:rsid w:val="00303AA5"/>
    <w:rsid w:val="004B4547"/>
    <w:rsid w:val="00665733"/>
    <w:rsid w:val="00834357"/>
    <w:rsid w:val="010F5A51"/>
    <w:rsid w:val="040F055B"/>
    <w:rsid w:val="04E4601C"/>
    <w:rsid w:val="059F3360"/>
    <w:rsid w:val="06B00A57"/>
    <w:rsid w:val="06C267D6"/>
    <w:rsid w:val="072155B1"/>
    <w:rsid w:val="07AD09CF"/>
    <w:rsid w:val="0B67747C"/>
    <w:rsid w:val="0BB24CAE"/>
    <w:rsid w:val="0C690450"/>
    <w:rsid w:val="0CFF0E21"/>
    <w:rsid w:val="0DC434E5"/>
    <w:rsid w:val="0E4357E9"/>
    <w:rsid w:val="0F9E5EB9"/>
    <w:rsid w:val="11D032CA"/>
    <w:rsid w:val="121705D4"/>
    <w:rsid w:val="12521F4F"/>
    <w:rsid w:val="134121FD"/>
    <w:rsid w:val="137952D0"/>
    <w:rsid w:val="14C40137"/>
    <w:rsid w:val="15981873"/>
    <w:rsid w:val="17300CD6"/>
    <w:rsid w:val="17E06DE9"/>
    <w:rsid w:val="17E57795"/>
    <w:rsid w:val="18122743"/>
    <w:rsid w:val="18726862"/>
    <w:rsid w:val="1BD40BED"/>
    <w:rsid w:val="1C2448D0"/>
    <w:rsid w:val="1C7303D9"/>
    <w:rsid w:val="1D135F80"/>
    <w:rsid w:val="1D294D39"/>
    <w:rsid w:val="1D396BF2"/>
    <w:rsid w:val="1DCB3A8E"/>
    <w:rsid w:val="1E217D88"/>
    <w:rsid w:val="1E3C671E"/>
    <w:rsid w:val="1E823176"/>
    <w:rsid w:val="1EBC7E53"/>
    <w:rsid w:val="1F7802C1"/>
    <w:rsid w:val="22C90831"/>
    <w:rsid w:val="24657115"/>
    <w:rsid w:val="25C25176"/>
    <w:rsid w:val="25EA36D1"/>
    <w:rsid w:val="260C1CE7"/>
    <w:rsid w:val="263154B4"/>
    <w:rsid w:val="26455DC3"/>
    <w:rsid w:val="28E82BAF"/>
    <w:rsid w:val="2A38537C"/>
    <w:rsid w:val="2A904ADD"/>
    <w:rsid w:val="2C270575"/>
    <w:rsid w:val="2FBD28E6"/>
    <w:rsid w:val="30335EED"/>
    <w:rsid w:val="30506136"/>
    <w:rsid w:val="30703F45"/>
    <w:rsid w:val="30A6447B"/>
    <w:rsid w:val="30BD4A5D"/>
    <w:rsid w:val="340A5284"/>
    <w:rsid w:val="34354103"/>
    <w:rsid w:val="36CB09F0"/>
    <w:rsid w:val="371318E0"/>
    <w:rsid w:val="38B709F7"/>
    <w:rsid w:val="39245D9B"/>
    <w:rsid w:val="399113C3"/>
    <w:rsid w:val="3BAB75A9"/>
    <w:rsid w:val="3E3029F4"/>
    <w:rsid w:val="3EA871A2"/>
    <w:rsid w:val="3F3F013D"/>
    <w:rsid w:val="3FEF0329"/>
    <w:rsid w:val="404F27D5"/>
    <w:rsid w:val="40D575AA"/>
    <w:rsid w:val="41F46116"/>
    <w:rsid w:val="42982D3B"/>
    <w:rsid w:val="441C7C51"/>
    <w:rsid w:val="459E19F4"/>
    <w:rsid w:val="46051D39"/>
    <w:rsid w:val="47E145E1"/>
    <w:rsid w:val="494F1252"/>
    <w:rsid w:val="49A119DF"/>
    <w:rsid w:val="4A4119A7"/>
    <w:rsid w:val="4AC57C8B"/>
    <w:rsid w:val="4CF502F0"/>
    <w:rsid w:val="4D59301E"/>
    <w:rsid w:val="4E2842A7"/>
    <w:rsid w:val="4E731EE3"/>
    <w:rsid w:val="4F411554"/>
    <w:rsid w:val="4F5C777A"/>
    <w:rsid w:val="504C626E"/>
    <w:rsid w:val="50E30D0F"/>
    <w:rsid w:val="515D4BAD"/>
    <w:rsid w:val="51A72C29"/>
    <w:rsid w:val="5346397E"/>
    <w:rsid w:val="538E4416"/>
    <w:rsid w:val="54E94C00"/>
    <w:rsid w:val="559654F0"/>
    <w:rsid w:val="55E00F2D"/>
    <w:rsid w:val="56245623"/>
    <w:rsid w:val="569A0B03"/>
    <w:rsid w:val="56E521AA"/>
    <w:rsid w:val="56FC3E53"/>
    <w:rsid w:val="57172736"/>
    <w:rsid w:val="573B3448"/>
    <w:rsid w:val="57EE41AE"/>
    <w:rsid w:val="57EF0351"/>
    <w:rsid w:val="5AC9134D"/>
    <w:rsid w:val="5B251745"/>
    <w:rsid w:val="5B35308E"/>
    <w:rsid w:val="5B366EB2"/>
    <w:rsid w:val="5B455CCA"/>
    <w:rsid w:val="5B517661"/>
    <w:rsid w:val="5CD42FE3"/>
    <w:rsid w:val="5D831CC1"/>
    <w:rsid w:val="5EA25E18"/>
    <w:rsid w:val="5EF264A3"/>
    <w:rsid w:val="605F507C"/>
    <w:rsid w:val="60E20A64"/>
    <w:rsid w:val="62116FDE"/>
    <w:rsid w:val="62B97499"/>
    <w:rsid w:val="63AF4801"/>
    <w:rsid w:val="63C74164"/>
    <w:rsid w:val="64073741"/>
    <w:rsid w:val="6416751F"/>
    <w:rsid w:val="64455FA9"/>
    <w:rsid w:val="6489780F"/>
    <w:rsid w:val="64A72D8B"/>
    <w:rsid w:val="65736866"/>
    <w:rsid w:val="68EA6453"/>
    <w:rsid w:val="6908190D"/>
    <w:rsid w:val="69E32FE0"/>
    <w:rsid w:val="6AE901BF"/>
    <w:rsid w:val="6BFF0F06"/>
    <w:rsid w:val="6DCF34E8"/>
    <w:rsid w:val="728E41E0"/>
    <w:rsid w:val="739D01AF"/>
    <w:rsid w:val="73B13EC0"/>
    <w:rsid w:val="741F6E36"/>
    <w:rsid w:val="76054677"/>
    <w:rsid w:val="772B4FE7"/>
    <w:rsid w:val="779F6642"/>
    <w:rsid w:val="784C2A14"/>
    <w:rsid w:val="796B07B5"/>
    <w:rsid w:val="7CAC1D8B"/>
    <w:rsid w:val="7D843296"/>
    <w:rsid w:val="7DF9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2020-09-10T05:33:00Z</dcterms:created>
  <dc:creator>Administrator</dc:creator>
  <cp:lastModifiedBy>Administrator</cp:lastModifiedBy>
  <dcterms:modified xsi:type="dcterms:W3CDTF">2020-09-17T10:35:36Z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