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color w:val="auto"/>
        </w:rPr>
      </w:pPr>
      <w:r>
        <w:rPr>
          <w:b/>
          <w:bCs/>
          <w:color w:val="auto"/>
          <w:sz w:val="28"/>
          <w:szCs w:val="28"/>
        </w:rPr>
        <w:t>2020年一级建造师《建筑工程》真题及答案</w:t>
      </w:r>
    </w:p>
    <w:p>
      <w:pPr>
        <w:pStyle w:val="2"/>
        <w:keepNext w:val="0"/>
        <w:keepLines w:val="0"/>
        <w:widowControl/>
        <w:suppressLineNumbers w:val="0"/>
        <w:rPr>
          <w:color w:val="auto"/>
        </w:rPr>
      </w:pPr>
      <w:r>
        <w:rPr>
          <w:color w:val="auto"/>
          <w:sz w:val="21"/>
          <w:szCs w:val="21"/>
        </w:rPr>
        <w:t>　　一、单选题</w:t>
      </w:r>
    </w:p>
    <w:p>
      <w:pPr>
        <w:pStyle w:val="2"/>
        <w:keepNext w:val="0"/>
        <w:keepLines w:val="0"/>
        <w:widowControl/>
        <w:suppressLineNumbers w:val="0"/>
        <w:rPr>
          <w:color w:val="auto"/>
        </w:rPr>
      </w:pPr>
      <w:r>
        <w:rPr>
          <w:color w:val="auto"/>
          <w:sz w:val="21"/>
          <w:szCs w:val="21"/>
        </w:rPr>
        <w:t>　　1.常用建筑结构体系中，应用高度最高的结构体系是()。</w:t>
      </w:r>
    </w:p>
    <w:p>
      <w:pPr>
        <w:pStyle w:val="2"/>
        <w:keepNext w:val="0"/>
        <w:keepLines w:val="0"/>
        <w:widowControl/>
        <w:suppressLineNumbers w:val="0"/>
        <w:rPr>
          <w:color w:val="auto"/>
        </w:rPr>
      </w:pPr>
      <w:r>
        <w:rPr>
          <w:color w:val="auto"/>
          <w:sz w:val="21"/>
          <w:szCs w:val="21"/>
        </w:rPr>
        <w:t>　　A.筒体</w:t>
      </w:r>
      <w:bookmarkStart w:id="0" w:name="_GoBack"/>
      <w:bookmarkEnd w:id="0"/>
    </w:p>
    <w:p>
      <w:pPr>
        <w:pStyle w:val="2"/>
        <w:keepNext w:val="0"/>
        <w:keepLines w:val="0"/>
        <w:widowControl/>
        <w:suppressLineNumbers w:val="0"/>
        <w:rPr>
          <w:color w:val="auto"/>
        </w:rPr>
      </w:pPr>
      <w:r>
        <w:rPr>
          <w:color w:val="auto"/>
          <w:sz w:val="21"/>
          <w:szCs w:val="21"/>
        </w:rPr>
        <w:t>　　B.剪力墙</w:t>
      </w:r>
    </w:p>
    <w:p>
      <w:pPr>
        <w:pStyle w:val="2"/>
        <w:keepNext w:val="0"/>
        <w:keepLines w:val="0"/>
        <w:widowControl/>
        <w:suppressLineNumbers w:val="0"/>
        <w:rPr>
          <w:color w:val="auto"/>
        </w:rPr>
      </w:pPr>
      <w:r>
        <w:rPr>
          <w:color w:val="auto"/>
          <w:sz w:val="21"/>
          <w:szCs w:val="21"/>
        </w:rPr>
        <w:t>　　C.框架一剪力墙</w:t>
      </w:r>
    </w:p>
    <w:p>
      <w:pPr>
        <w:pStyle w:val="2"/>
        <w:keepNext w:val="0"/>
        <w:keepLines w:val="0"/>
        <w:widowControl/>
        <w:suppressLineNumbers w:val="0"/>
        <w:rPr>
          <w:color w:val="auto"/>
        </w:rPr>
      </w:pPr>
      <w:r>
        <w:rPr>
          <w:color w:val="auto"/>
          <w:sz w:val="21"/>
          <w:szCs w:val="21"/>
        </w:rPr>
        <w:t>　　D.框架结构</w:t>
      </w:r>
    </w:p>
    <w:p>
      <w:pPr>
        <w:pStyle w:val="2"/>
        <w:keepNext w:val="0"/>
        <w:keepLines w:val="0"/>
        <w:widowControl/>
        <w:suppressLineNumbers w:val="0"/>
        <w:rPr>
          <w:color w:val="auto"/>
        </w:rPr>
      </w:pPr>
      <w:r>
        <w:rPr>
          <w:color w:val="auto"/>
          <w:sz w:val="21"/>
          <w:szCs w:val="21"/>
        </w:rPr>
        <w:t>　　参考答案:A</w:t>
      </w:r>
    </w:p>
    <w:p>
      <w:pPr>
        <w:pStyle w:val="2"/>
        <w:keepNext w:val="0"/>
        <w:keepLines w:val="0"/>
        <w:widowControl/>
        <w:suppressLineNumbers w:val="0"/>
        <w:rPr>
          <w:color w:val="auto"/>
        </w:rPr>
      </w:pPr>
      <w:r>
        <w:rPr>
          <w:color w:val="auto"/>
          <w:sz w:val="21"/>
          <w:szCs w:val="21"/>
        </w:rPr>
        <w:t>　　⒉结构梁上砌筑砌体隔墙，该梁所受荷载属于（）。</w:t>
      </w:r>
    </w:p>
    <w:p>
      <w:pPr>
        <w:pStyle w:val="2"/>
        <w:keepNext w:val="0"/>
        <w:keepLines w:val="0"/>
        <w:widowControl/>
        <w:suppressLineNumbers w:val="0"/>
        <w:rPr>
          <w:color w:val="auto"/>
        </w:rPr>
      </w:pPr>
      <w:r>
        <w:rPr>
          <w:color w:val="auto"/>
          <w:sz w:val="21"/>
          <w:szCs w:val="21"/>
        </w:rPr>
        <w:t>　　A.均布荷载</w:t>
      </w:r>
    </w:p>
    <w:p>
      <w:pPr>
        <w:pStyle w:val="2"/>
        <w:keepNext w:val="0"/>
        <w:keepLines w:val="0"/>
        <w:widowControl/>
        <w:suppressLineNumbers w:val="0"/>
        <w:rPr>
          <w:color w:val="auto"/>
        </w:rPr>
      </w:pPr>
      <w:r>
        <w:rPr>
          <w:color w:val="auto"/>
          <w:sz w:val="21"/>
          <w:szCs w:val="21"/>
        </w:rPr>
        <w:t>　　B.线荷载</w:t>
      </w:r>
    </w:p>
    <w:p>
      <w:pPr>
        <w:pStyle w:val="2"/>
        <w:keepNext w:val="0"/>
        <w:keepLines w:val="0"/>
        <w:widowControl/>
        <w:suppressLineNumbers w:val="0"/>
        <w:rPr>
          <w:color w:val="auto"/>
        </w:rPr>
      </w:pPr>
      <w:r>
        <w:rPr>
          <w:color w:val="auto"/>
          <w:sz w:val="21"/>
          <w:szCs w:val="21"/>
        </w:rPr>
        <w:t>　　C.集中荷载</w:t>
      </w:r>
    </w:p>
    <w:p>
      <w:pPr>
        <w:pStyle w:val="2"/>
        <w:keepNext w:val="0"/>
        <w:keepLines w:val="0"/>
        <w:widowControl/>
        <w:suppressLineNumbers w:val="0"/>
        <w:rPr>
          <w:color w:val="auto"/>
        </w:rPr>
      </w:pPr>
      <w:r>
        <w:rPr>
          <w:color w:val="auto"/>
          <w:sz w:val="21"/>
          <w:szCs w:val="21"/>
        </w:rPr>
        <w:t>　　D.活荷载</w:t>
      </w:r>
    </w:p>
    <w:p>
      <w:pPr>
        <w:pStyle w:val="2"/>
        <w:keepNext w:val="0"/>
        <w:keepLines w:val="0"/>
        <w:widowControl/>
        <w:suppressLineNumbers w:val="0"/>
        <w:rPr>
          <w:color w:val="auto"/>
        </w:rPr>
      </w:pPr>
      <w:r>
        <w:rPr>
          <w:color w:val="auto"/>
          <w:sz w:val="21"/>
          <w:szCs w:val="21"/>
        </w:rPr>
        <w:t>　　参考答案:B</w:t>
      </w:r>
    </w:p>
    <w:p>
      <w:pPr>
        <w:pStyle w:val="2"/>
        <w:keepNext w:val="0"/>
        <w:keepLines w:val="0"/>
        <w:widowControl/>
        <w:suppressLineNumbers w:val="0"/>
        <w:rPr>
          <w:color w:val="auto"/>
        </w:rPr>
      </w:pPr>
      <w:r>
        <w:rPr>
          <w:color w:val="auto"/>
          <w:sz w:val="21"/>
          <w:szCs w:val="21"/>
        </w:rPr>
        <w:t>　　3.常用较高要求抗震结构的纵向受力普通钢筋品种是()。</w:t>
      </w:r>
    </w:p>
    <w:p>
      <w:pPr>
        <w:pStyle w:val="2"/>
        <w:keepNext w:val="0"/>
        <w:keepLines w:val="0"/>
        <w:widowControl/>
        <w:suppressLineNumbers w:val="0"/>
        <w:rPr>
          <w:color w:val="auto"/>
        </w:rPr>
      </w:pPr>
      <w:r>
        <w:rPr>
          <w:color w:val="auto"/>
          <w:sz w:val="21"/>
          <w:szCs w:val="21"/>
        </w:rPr>
        <w:t>　　A.HRBB500</w:t>
      </w:r>
    </w:p>
    <w:p>
      <w:pPr>
        <w:pStyle w:val="2"/>
        <w:keepNext w:val="0"/>
        <w:keepLines w:val="0"/>
        <w:widowControl/>
        <w:suppressLineNumbers w:val="0"/>
        <w:rPr>
          <w:color w:val="auto"/>
        </w:rPr>
      </w:pPr>
      <w:r>
        <w:rPr>
          <w:color w:val="auto"/>
          <w:sz w:val="21"/>
          <w:szCs w:val="21"/>
        </w:rPr>
        <w:t>　　B.HRBF500</w:t>
      </w:r>
    </w:p>
    <w:p>
      <w:pPr>
        <w:pStyle w:val="2"/>
        <w:keepNext w:val="0"/>
        <w:keepLines w:val="0"/>
        <w:widowControl/>
        <w:suppressLineNumbers w:val="0"/>
        <w:rPr>
          <w:color w:val="auto"/>
        </w:rPr>
      </w:pPr>
      <w:r>
        <w:rPr>
          <w:color w:val="auto"/>
          <w:sz w:val="21"/>
          <w:szCs w:val="21"/>
        </w:rPr>
        <w:t>　　C.HRB50OE</w:t>
      </w:r>
    </w:p>
    <w:p>
      <w:pPr>
        <w:pStyle w:val="2"/>
        <w:keepNext w:val="0"/>
        <w:keepLines w:val="0"/>
        <w:widowControl/>
        <w:suppressLineNumbers w:val="0"/>
        <w:rPr>
          <w:color w:val="auto"/>
        </w:rPr>
      </w:pPr>
      <w:r>
        <w:rPr>
          <w:color w:val="auto"/>
          <w:sz w:val="21"/>
          <w:szCs w:val="21"/>
        </w:rPr>
        <w:t>　　D.HRB600</w:t>
      </w:r>
    </w:p>
    <w:p>
      <w:pPr>
        <w:pStyle w:val="2"/>
        <w:keepNext w:val="0"/>
        <w:keepLines w:val="0"/>
        <w:widowControl/>
        <w:suppressLineNumbers w:val="0"/>
        <w:rPr>
          <w:color w:val="auto"/>
        </w:rPr>
      </w:pPr>
      <w:r>
        <w:rPr>
          <w:color w:val="auto"/>
          <w:sz w:val="21"/>
          <w:szCs w:val="21"/>
        </w:rPr>
        <w:t>　　参考答案:C</w:t>
      </w:r>
    </w:p>
    <w:p>
      <w:pPr>
        <w:pStyle w:val="2"/>
        <w:keepNext w:val="0"/>
        <w:keepLines w:val="0"/>
        <w:widowControl/>
        <w:suppressLineNumbers w:val="0"/>
        <w:rPr>
          <w:color w:val="auto"/>
        </w:rPr>
      </w:pPr>
      <w:r>
        <w:rPr>
          <w:color w:val="auto"/>
          <w:sz w:val="21"/>
          <w:szCs w:val="21"/>
        </w:rPr>
        <w:t>　　4.施工现场常用坍落度试验来测定混凝土()指标。</w:t>
      </w:r>
    </w:p>
    <w:p>
      <w:pPr>
        <w:pStyle w:val="2"/>
        <w:keepNext w:val="0"/>
        <w:keepLines w:val="0"/>
        <w:widowControl/>
        <w:suppressLineNumbers w:val="0"/>
        <w:rPr>
          <w:color w:val="auto"/>
        </w:rPr>
      </w:pPr>
      <w:r>
        <w:rPr>
          <w:color w:val="auto"/>
          <w:sz w:val="21"/>
          <w:szCs w:val="21"/>
        </w:rPr>
        <w:t>　　A.流动性</w:t>
      </w:r>
    </w:p>
    <w:p>
      <w:pPr>
        <w:pStyle w:val="2"/>
        <w:keepNext w:val="0"/>
        <w:keepLines w:val="0"/>
        <w:widowControl/>
        <w:suppressLineNumbers w:val="0"/>
        <w:rPr>
          <w:color w:val="auto"/>
        </w:rPr>
      </w:pPr>
      <w:r>
        <w:rPr>
          <w:color w:val="auto"/>
          <w:sz w:val="21"/>
          <w:szCs w:val="21"/>
        </w:rPr>
        <w:t>　　B黏聚性</w:t>
      </w:r>
    </w:p>
    <w:p>
      <w:pPr>
        <w:pStyle w:val="2"/>
        <w:keepNext w:val="0"/>
        <w:keepLines w:val="0"/>
        <w:widowControl/>
        <w:suppressLineNumbers w:val="0"/>
        <w:rPr>
          <w:color w:val="auto"/>
        </w:rPr>
      </w:pPr>
      <w:r>
        <w:rPr>
          <w:color w:val="auto"/>
          <w:sz w:val="21"/>
          <w:szCs w:val="21"/>
        </w:rPr>
        <w:t>　　C.保水性</w:t>
      </w:r>
    </w:p>
    <w:p>
      <w:pPr>
        <w:pStyle w:val="2"/>
        <w:keepNext w:val="0"/>
        <w:keepLines w:val="0"/>
        <w:widowControl/>
        <w:suppressLineNumbers w:val="0"/>
        <w:rPr>
          <w:color w:val="auto"/>
        </w:rPr>
      </w:pPr>
      <w:r>
        <w:rPr>
          <w:color w:val="auto"/>
          <w:sz w:val="21"/>
          <w:szCs w:val="21"/>
        </w:rPr>
        <w:t>　　D.耐久性</w:t>
      </w:r>
    </w:p>
    <w:p>
      <w:pPr>
        <w:pStyle w:val="2"/>
        <w:keepNext w:val="0"/>
        <w:keepLines w:val="0"/>
        <w:widowControl/>
        <w:suppressLineNumbers w:val="0"/>
        <w:rPr>
          <w:color w:val="auto"/>
        </w:rPr>
      </w:pPr>
      <w:r>
        <w:rPr>
          <w:color w:val="auto"/>
          <w:sz w:val="21"/>
          <w:szCs w:val="21"/>
        </w:rPr>
        <w:t>　　参考答案:A</w:t>
      </w:r>
    </w:p>
    <w:p>
      <w:pPr>
        <w:pStyle w:val="2"/>
        <w:keepNext w:val="0"/>
        <w:keepLines w:val="0"/>
        <w:widowControl/>
        <w:suppressLineNumbers w:val="0"/>
        <w:rPr>
          <w:color w:val="auto"/>
        </w:rPr>
      </w:pPr>
      <w:r>
        <w:rPr>
          <w:color w:val="auto"/>
          <w:sz w:val="21"/>
          <w:szCs w:val="21"/>
        </w:rPr>
        <w:t>　　5.混凝土立方体抗压强度标准试件的边长( )mm.</w:t>
      </w:r>
    </w:p>
    <w:p>
      <w:pPr>
        <w:pStyle w:val="2"/>
        <w:keepNext w:val="0"/>
        <w:keepLines w:val="0"/>
        <w:widowControl/>
        <w:suppressLineNumbers w:val="0"/>
        <w:rPr>
          <w:color w:val="auto"/>
        </w:rPr>
      </w:pPr>
      <w:r>
        <w:rPr>
          <w:color w:val="auto"/>
          <w:sz w:val="21"/>
          <w:szCs w:val="21"/>
        </w:rPr>
        <w:t>　　A.70.7</w:t>
      </w:r>
    </w:p>
    <w:p>
      <w:pPr>
        <w:pStyle w:val="2"/>
        <w:keepNext w:val="0"/>
        <w:keepLines w:val="0"/>
        <w:widowControl/>
        <w:suppressLineNumbers w:val="0"/>
        <w:rPr>
          <w:color w:val="auto"/>
        </w:rPr>
      </w:pPr>
      <w:r>
        <w:rPr>
          <w:color w:val="auto"/>
          <w:sz w:val="21"/>
          <w:szCs w:val="21"/>
        </w:rPr>
        <w:t>　　B.100</w:t>
      </w:r>
    </w:p>
    <w:p>
      <w:pPr>
        <w:pStyle w:val="2"/>
        <w:keepNext w:val="0"/>
        <w:keepLines w:val="0"/>
        <w:widowControl/>
        <w:suppressLineNumbers w:val="0"/>
        <w:rPr>
          <w:color w:val="auto"/>
        </w:rPr>
      </w:pPr>
      <w:r>
        <w:rPr>
          <w:color w:val="auto"/>
          <w:sz w:val="21"/>
          <w:szCs w:val="21"/>
        </w:rPr>
        <w:t>　　C.150</w:t>
      </w:r>
    </w:p>
    <w:p>
      <w:pPr>
        <w:pStyle w:val="2"/>
        <w:keepNext w:val="0"/>
        <w:keepLines w:val="0"/>
        <w:widowControl/>
        <w:suppressLineNumbers w:val="0"/>
        <w:rPr>
          <w:color w:val="auto"/>
        </w:rPr>
      </w:pPr>
      <w:r>
        <w:rPr>
          <w:color w:val="auto"/>
          <w:sz w:val="21"/>
          <w:szCs w:val="21"/>
        </w:rPr>
        <w:t>　　D.200</w:t>
      </w:r>
    </w:p>
    <w:p>
      <w:pPr>
        <w:pStyle w:val="2"/>
        <w:keepNext w:val="0"/>
        <w:keepLines w:val="0"/>
        <w:widowControl/>
        <w:suppressLineNumbers w:val="0"/>
        <w:rPr>
          <w:color w:val="auto"/>
        </w:rPr>
      </w:pPr>
      <w:r>
        <w:rPr>
          <w:color w:val="auto"/>
          <w:sz w:val="21"/>
          <w:szCs w:val="21"/>
        </w:rPr>
        <w:t>　　参考答案:C</w:t>
      </w:r>
    </w:p>
    <w:p>
      <w:pPr>
        <w:pStyle w:val="2"/>
        <w:keepNext w:val="0"/>
        <w:keepLines w:val="0"/>
        <w:widowControl/>
        <w:suppressLineNumbers w:val="0"/>
        <w:rPr>
          <w:color w:val="auto"/>
        </w:rPr>
      </w:pPr>
      <w:r>
        <w:rPr>
          <w:color w:val="auto"/>
          <w:sz w:val="21"/>
          <w:szCs w:val="21"/>
        </w:rPr>
        <w:t>　　6.在抢修工程中常用的混凝土外加剂是()。</w:t>
      </w:r>
    </w:p>
    <w:p>
      <w:pPr>
        <w:pStyle w:val="2"/>
        <w:keepNext w:val="0"/>
        <w:keepLines w:val="0"/>
        <w:widowControl/>
        <w:suppressLineNumbers w:val="0"/>
        <w:rPr>
          <w:color w:val="auto"/>
        </w:rPr>
      </w:pPr>
      <w:r>
        <w:rPr>
          <w:color w:val="auto"/>
          <w:sz w:val="21"/>
          <w:szCs w:val="21"/>
        </w:rPr>
        <w:t>　　A.减水剂</w:t>
      </w:r>
    </w:p>
    <w:p>
      <w:pPr>
        <w:pStyle w:val="2"/>
        <w:keepNext w:val="0"/>
        <w:keepLines w:val="0"/>
        <w:widowControl/>
        <w:suppressLineNumbers w:val="0"/>
        <w:rPr>
          <w:color w:val="auto"/>
        </w:rPr>
      </w:pPr>
      <w:r>
        <w:rPr>
          <w:color w:val="auto"/>
          <w:sz w:val="21"/>
          <w:szCs w:val="21"/>
        </w:rPr>
        <w:t>　　B.早强剂</w:t>
      </w:r>
    </w:p>
    <w:p>
      <w:pPr>
        <w:pStyle w:val="2"/>
        <w:keepNext w:val="0"/>
        <w:keepLines w:val="0"/>
        <w:widowControl/>
        <w:suppressLineNumbers w:val="0"/>
        <w:rPr>
          <w:color w:val="auto"/>
        </w:rPr>
      </w:pPr>
      <w:r>
        <w:rPr>
          <w:color w:val="auto"/>
          <w:sz w:val="21"/>
          <w:szCs w:val="21"/>
        </w:rPr>
        <w:t>　　233网预</w:t>
      </w:r>
    </w:p>
    <w:p>
      <w:pPr>
        <w:pStyle w:val="2"/>
        <w:keepNext w:val="0"/>
        <w:keepLines w:val="0"/>
        <w:widowControl/>
        <w:suppressLineNumbers w:val="0"/>
        <w:rPr>
          <w:color w:val="auto"/>
        </w:rPr>
      </w:pPr>
      <w:r>
        <w:rPr>
          <w:color w:val="auto"/>
          <w:sz w:val="21"/>
          <w:szCs w:val="21"/>
        </w:rPr>
        <w:t>　　C.缓凝剂</w:t>
      </w:r>
    </w:p>
    <w:p>
      <w:pPr>
        <w:pStyle w:val="2"/>
        <w:keepNext w:val="0"/>
        <w:keepLines w:val="0"/>
        <w:widowControl/>
        <w:suppressLineNumbers w:val="0"/>
        <w:rPr>
          <w:color w:val="auto"/>
        </w:rPr>
      </w:pPr>
      <w:r>
        <w:rPr>
          <w:color w:val="auto"/>
          <w:sz w:val="21"/>
          <w:szCs w:val="21"/>
        </w:rPr>
        <w:t>　　D.膨胀剂</w:t>
      </w:r>
    </w:p>
    <w:p>
      <w:pPr>
        <w:pStyle w:val="2"/>
        <w:keepNext w:val="0"/>
        <w:keepLines w:val="0"/>
        <w:widowControl/>
        <w:suppressLineNumbers w:val="0"/>
        <w:rPr>
          <w:color w:val="auto"/>
        </w:rPr>
      </w:pPr>
      <w:r>
        <w:rPr>
          <w:color w:val="auto"/>
          <w:sz w:val="21"/>
          <w:szCs w:val="21"/>
        </w:rPr>
        <w:t>　　参考答案:B</w:t>
      </w:r>
    </w:p>
    <w:p>
      <w:pPr>
        <w:pStyle w:val="2"/>
        <w:keepNext w:val="0"/>
        <w:keepLines w:val="0"/>
        <w:widowControl/>
        <w:suppressLineNumbers w:val="0"/>
        <w:rPr>
          <w:color w:val="auto"/>
        </w:rPr>
      </w:pPr>
      <w:r>
        <w:rPr>
          <w:color w:val="auto"/>
          <w:sz w:val="21"/>
          <w:szCs w:val="21"/>
        </w:rPr>
        <w:t>　　7.常于室内装修工程的天然大理石最主要的特性是()。</w:t>
      </w:r>
    </w:p>
    <w:p>
      <w:pPr>
        <w:pStyle w:val="2"/>
        <w:keepNext w:val="0"/>
        <w:keepLines w:val="0"/>
        <w:widowControl/>
        <w:suppressLineNumbers w:val="0"/>
        <w:rPr>
          <w:color w:val="auto"/>
        </w:rPr>
      </w:pPr>
      <w:r>
        <w:rPr>
          <w:color w:val="auto"/>
          <w:sz w:val="21"/>
          <w:szCs w:val="21"/>
        </w:rPr>
        <w:t>　　A.属酸性石材</w:t>
      </w:r>
    </w:p>
    <w:p>
      <w:pPr>
        <w:pStyle w:val="2"/>
        <w:keepNext w:val="0"/>
        <w:keepLines w:val="0"/>
        <w:widowControl/>
        <w:suppressLineNumbers w:val="0"/>
        <w:rPr>
          <w:color w:val="auto"/>
        </w:rPr>
      </w:pPr>
      <w:r>
        <w:rPr>
          <w:color w:val="auto"/>
          <w:sz w:val="21"/>
          <w:szCs w:val="21"/>
        </w:rPr>
        <w:t>　　B.质地坚硬</w:t>
      </w:r>
    </w:p>
    <w:p>
      <w:pPr>
        <w:pStyle w:val="2"/>
        <w:keepNext w:val="0"/>
        <w:keepLines w:val="0"/>
        <w:widowControl/>
        <w:suppressLineNumbers w:val="0"/>
        <w:rPr>
          <w:color w:val="auto"/>
        </w:rPr>
      </w:pPr>
      <w:r>
        <w:rPr>
          <w:color w:val="auto"/>
          <w:sz w:val="21"/>
          <w:szCs w:val="21"/>
        </w:rPr>
        <w:t>　　C.吸水率高</w:t>
      </w:r>
    </w:p>
    <w:p>
      <w:pPr>
        <w:pStyle w:val="2"/>
        <w:keepNext w:val="0"/>
        <w:keepLines w:val="0"/>
        <w:widowControl/>
        <w:suppressLineNumbers w:val="0"/>
        <w:rPr>
          <w:color w:val="auto"/>
        </w:rPr>
      </w:pPr>
      <w:r>
        <w:rPr>
          <w:color w:val="auto"/>
          <w:sz w:val="21"/>
          <w:szCs w:val="21"/>
        </w:rPr>
        <w:t>　　D.属碱性工石材</w:t>
      </w:r>
    </w:p>
    <w:p>
      <w:pPr>
        <w:pStyle w:val="2"/>
        <w:keepNext w:val="0"/>
        <w:keepLines w:val="0"/>
        <w:widowControl/>
        <w:suppressLineNumbers w:val="0"/>
        <w:rPr>
          <w:color w:val="auto"/>
        </w:rPr>
      </w:pPr>
      <w:r>
        <w:rPr>
          <w:color w:val="auto"/>
          <w:sz w:val="21"/>
          <w:szCs w:val="21"/>
        </w:rPr>
        <w:t>　　参考答案:D</w:t>
      </w:r>
    </w:p>
    <w:p>
      <w:pPr>
        <w:pStyle w:val="2"/>
        <w:keepNext w:val="0"/>
        <w:keepLines w:val="0"/>
        <w:widowControl/>
        <w:suppressLineNumbers w:val="0"/>
        <w:rPr>
          <w:color w:val="auto"/>
        </w:rPr>
      </w:pPr>
      <w:r>
        <w:rPr>
          <w:color w:val="auto"/>
          <w:sz w:val="21"/>
          <w:szCs w:val="21"/>
        </w:rPr>
        <w:t>　　8.关于中空玻璃的特性正确的()。</w:t>
      </w:r>
    </w:p>
    <w:p>
      <w:pPr>
        <w:pStyle w:val="2"/>
        <w:keepNext w:val="0"/>
        <w:keepLines w:val="0"/>
        <w:widowControl/>
        <w:suppressLineNumbers w:val="0"/>
        <w:rPr>
          <w:color w:val="auto"/>
        </w:rPr>
      </w:pPr>
      <w:r>
        <w:rPr>
          <w:color w:val="auto"/>
          <w:sz w:val="21"/>
          <w:szCs w:val="21"/>
        </w:rPr>
        <w:t>　　A.机械强崴高</w:t>
      </w:r>
    </w:p>
    <w:p>
      <w:pPr>
        <w:pStyle w:val="2"/>
        <w:keepNext w:val="0"/>
        <w:keepLines w:val="0"/>
        <w:widowControl/>
        <w:suppressLineNumbers w:val="0"/>
        <w:rPr>
          <w:color w:val="auto"/>
        </w:rPr>
      </w:pPr>
      <w:r>
        <w:rPr>
          <w:color w:val="auto"/>
          <w:sz w:val="21"/>
          <w:szCs w:val="21"/>
        </w:rPr>
        <w:t>　　B.隔声性能好</w:t>
      </w:r>
    </w:p>
    <w:p>
      <w:pPr>
        <w:pStyle w:val="2"/>
        <w:keepNext w:val="0"/>
        <w:keepLines w:val="0"/>
        <w:widowControl/>
        <w:suppressLineNumbers w:val="0"/>
        <w:rPr>
          <w:color w:val="auto"/>
        </w:rPr>
      </w:pPr>
      <w:r>
        <w:rPr>
          <w:color w:val="auto"/>
          <w:sz w:val="21"/>
          <w:szCs w:val="21"/>
        </w:rPr>
        <w:t>　　C.弹性好</w:t>
      </w:r>
    </w:p>
    <w:p>
      <w:pPr>
        <w:pStyle w:val="2"/>
        <w:keepNext w:val="0"/>
        <w:keepLines w:val="0"/>
        <w:widowControl/>
        <w:suppressLineNumbers w:val="0"/>
        <w:rPr>
          <w:color w:val="auto"/>
        </w:rPr>
      </w:pPr>
      <w:r>
        <w:rPr>
          <w:color w:val="auto"/>
          <w:sz w:val="21"/>
          <w:szCs w:val="21"/>
        </w:rPr>
        <w:t>　　D.单向透视性</w:t>
      </w:r>
    </w:p>
    <w:p>
      <w:pPr>
        <w:pStyle w:val="2"/>
        <w:keepNext w:val="0"/>
        <w:keepLines w:val="0"/>
        <w:widowControl/>
        <w:suppressLineNumbers w:val="0"/>
        <w:rPr>
          <w:color w:val="auto"/>
        </w:rPr>
      </w:pPr>
      <w:r>
        <w:rPr>
          <w:color w:val="auto"/>
          <w:sz w:val="21"/>
          <w:szCs w:val="21"/>
        </w:rPr>
        <w:t>　　参考答案:B</w:t>
      </w:r>
    </w:p>
    <w:p>
      <w:pPr>
        <w:pStyle w:val="2"/>
        <w:keepNext w:val="0"/>
        <w:keepLines w:val="0"/>
        <w:widowControl/>
        <w:suppressLineNumbers w:val="0"/>
        <w:rPr>
          <w:color w:val="auto"/>
        </w:rPr>
      </w:pPr>
      <w:r>
        <w:rPr>
          <w:color w:val="auto"/>
          <w:sz w:val="21"/>
          <w:szCs w:val="21"/>
        </w:rPr>
        <w:t>　　9.依据建筑场地的施工控制方格网放线，最为方便的方法是()。</w:t>
      </w:r>
    </w:p>
    <w:p>
      <w:pPr>
        <w:pStyle w:val="2"/>
        <w:keepNext w:val="0"/>
        <w:keepLines w:val="0"/>
        <w:widowControl/>
        <w:suppressLineNumbers w:val="0"/>
        <w:rPr>
          <w:color w:val="auto"/>
        </w:rPr>
      </w:pPr>
      <w:r>
        <w:rPr>
          <w:color w:val="auto"/>
          <w:sz w:val="21"/>
          <w:szCs w:val="21"/>
        </w:rPr>
        <w:t>　　A.极坐标去</w:t>
      </w:r>
    </w:p>
    <w:p>
      <w:pPr>
        <w:pStyle w:val="2"/>
        <w:keepNext w:val="0"/>
        <w:keepLines w:val="0"/>
        <w:widowControl/>
        <w:suppressLineNumbers w:val="0"/>
        <w:rPr>
          <w:color w:val="auto"/>
        </w:rPr>
      </w:pPr>
      <w:r>
        <w:rPr>
          <w:color w:val="auto"/>
          <w:sz w:val="21"/>
          <w:szCs w:val="21"/>
        </w:rPr>
        <w:t>　　B.角度前方交会法</w:t>
      </w:r>
    </w:p>
    <w:p>
      <w:pPr>
        <w:pStyle w:val="2"/>
        <w:keepNext w:val="0"/>
        <w:keepLines w:val="0"/>
        <w:widowControl/>
        <w:suppressLineNumbers w:val="0"/>
        <w:rPr>
          <w:color w:val="auto"/>
        </w:rPr>
      </w:pPr>
      <w:r>
        <w:rPr>
          <w:color w:val="auto"/>
          <w:sz w:val="21"/>
          <w:szCs w:val="21"/>
        </w:rPr>
        <w:t>　　C.直角坐标法</w:t>
      </w:r>
    </w:p>
    <w:p>
      <w:pPr>
        <w:pStyle w:val="2"/>
        <w:keepNext w:val="0"/>
        <w:keepLines w:val="0"/>
        <w:widowControl/>
        <w:suppressLineNumbers w:val="0"/>
        <w:rPr>
          <w:color w:val="auto"/>
        </w:rPr>
      </w:pPr>
      <w:r>
        <w:rPr>
          <w:color w:val="auto"/>
          <w:sz w:val="21"/>
          <w:szCs w:val="21"/>
        </w:rPr>
        <w:t>　　D.方向线交会法</w:t>
      </w:r>
    </w:p>
    <w:p>
      <w:pPr>
        <w:pStyle w:val="2"/>
        <w:keepNext w:val="0"/>
        <w:keepLines w:val="0"/>
        <w:widowControl/>
        <w:suppressLineNumbers w:val="0"/>
        <w:rPr>
          <w:color w:val="auto"/>
        </w:rPr>
      </w:pPr>
      <w:r>
        <w:rPr>
          <w:color w:val="auto"/>
          <w:sz w:val="21"/>
          <w:szCs w:val="21"/>
        </w:rPr>
        <w:t>　　参考答案:C</w:t>
      </w:r>
    </w:p>
    <w:p>
      <w:pPr>
        <w:pStyle w:val="2"/>
        <w:keepNext w:val="0"/>
        <w:keepLines w:val="0"/>
        <w:widowControl/>
        <w:suppressLineNumbers w:val="0"/>
        <w:rPr>
          <w:color w:val="auto"/>
        </w:rPr>
      </w:pPr>
      <w:r>
        <w:rPr>
          <w:color w:val="auto"/>
          <w:sz w:val="21"/>
          <w:szCs w:val="21"/>
        </w:rPr>
        <w:t>　　10.通常基坑验槽主要采用的方法是()</w:t>
      </w:r>
    </w:p>
    <w:p>
      <w:pPr>
        <w:pStyle w:val="2"/>
        <w:keepNext w:val="0"/>
        <w:keepLines w:val="0"/>
        <w:widowControl/>
        <w:suppressLineNumbers w:val="0"/>
        <w:rPr>
          <w:color w:val="auto"/>
        </w:rPr>
      </w:pPr>
      <w:r>
        <w:rPr>
          <w:color w:val="auto"/>
          <w:sz w:val="21"/>
          <w:szCs w:val="21"/>
        </w:rPr>
        <w:t>　　A.观察法</w:t>
      </w:r>
    </w:p>
    <w:p>
      <w:pPr>
        <w:pStyle w:val="2"/>
        <w:keepNext w:val="0"/>
        <w:keepLines w:val="0"/>
        <w:widowControl/>
        <w:suppressLineNumbers w:val="0"/>
        <w:rPr>
          <w:color w:val="auto"/>
        </w:rPr>
      </w:pPr>
      <w:r>
        <w:rPr>
          <w:color w:val="auto"/>
          <w:sz w:val="21"/>
          <w:szCs w:val="21"/>
        </w:rPr>
        <w:t>　　B.钎探法</w:t>
      </w:r>
    </w:p>
    <w:p>
      <w:pPr>
        <w:pStyle w:val="2"/>
        <w:keepNext w:val="0"/>
        <w:keepLines w:val="0"/>
        <w:widowControl/>
        <w:suppressLineNumbers w:val="0"/>
        <w:rPr>
          <w:color w:val="auto"/>
        </w:rPr>
      </w:pPr>
      <w:r>
        <w:rPr>
          <w:color w:val="auto"/>
          <w:sz w:val="21"/>
          <w:szCs w:val="21"/>
        </w:rPr>
        <w:t>　　C.丈量法</w:t>
      </w:r>
    </w:p>
    <w:p>
      <w:pPr>
        <w:pStyle w:val="2"/>
        <w:keepNext w:val="0"/>
        <w:keepLines w:val="0"/>
        <w:widowControl/>
        <w:suppressLineNumbers w:val="0"/>
        <w:rPr>
          <w:color w:val="auto"/>
        </w:rPr>
      </w:pPr>
      <w:r>
        <w:rPr>
          <w:color w:val="auto"/>
          <w:sz w:val="21"/>
          <w:szCs w:val="21"/>
        </w:rPr>
        <w:t>　　D.动力触探</w:t>
      </w:r>
    </w:p>
    <w:p>
      <w:pPr>
        <w:pStyle w:val="2"/>
        <w:keepNext w:val="0"/>
        <w:keepLines w:val="0"/>
        <w:widowControl/>
        <w:suppressLineNumbers w:val="0"/>
        <w:rPr>
          <w:color w:val="auto"/>
        </w:rPr>
      </w:pPr>
      <w:r>
        <w:rPr>
          <w:color w:val="auto"/>
          <w:sz w:val="21"/>
          <w:szCs w:val="21"/>
        </w:rPr>
        <w:t>　　参考答案:A</w:t>
      </w:r>
    </w:p>
    <w:p>
      <w:pPr>
        <w:pStyle w:val="2"/>
        <w:keepNext w:val="0"/>
        <w:keepLines w:val="0"/>
        <w:widowControl/>
        <w:suppressLineNumbers w:val="0"/>
        <w:rPr>
          <w:color w:val="auto"/>
        </w:rPr>
      </w:pPr>
      <w:r>
        <w:rPr>
          <w:color w:val="auto"/>
          <w:sz w:val="21"/>
          <w:szCs w:val="21"/>
        </w:rPr>
        <w:t>　　11.设有钢筋混凝土构造柱的抗震多层砖房，施工顺序正确的是()。</w:t>
      </w:r>
    </w:p>
    <w:p>
      <w:pPr>
        <w:pStyle w:val="2"/>
        <w:keepNext w:val="0"/>
        <w:keepLines w:val="0"/>
        <w:widowControl/>
        <w:suppressLineNumbers w:val="0"/>
        <w:rPr>
          <w:color w:val="auto"/>
        </w:rPr>
      </w:pPr>
      <w:r>
        <w:rPr>
          <w:color w:val="auto"/>
          <w:sz w:val="21"/>
          <w:szCs w:val="21"/>
        </w:rPr>
        <w:t>　　A.砌砖墙→绑扎钢筋→浇筑混凝土</w:t>
      </w:r>
    </w:p>
    <w:p>
      <w:pPr>
        <w:pStyle w:val="2"/>
        <w:keepNext w:val="0"/>
        <w:keepLines w:val="0"/>
        <w:widowControl/>
        <w:suppressLineNumbers w:val="0"/>
        <w:rPr>
          <w:color w:val="auto"/>
        </w:rPr>
      </w:pPr>
      <w:r>
        <w:rPr>
          <w:color w:val="auto"/>
          <w:sz w:val="21"/>
          <w:szCs w:val="21"/>
        </w:rPr>
        <w:t>　　B绑扎钢筋→浇筑混凝土→砌砖墙</w:t>
      </w:r>
    </w:p>
    <w:p>
      <w:pPr>
        <w:pStyle w:val="2"/>
        <w:keepNext w:val="0"/>
        <w:keepLines w:val="0"/>
        <w:widowControl/>
        <w:suppressLineNumbers w:val="0"/>
        <w:rPr>
          <w:color w:val="auto"/>
        </w:rPr>
      </w:pPr>
      <w:r>
        <w:rPr>
          <w:color w:val="auto"/>
          <w:sz w:val="21"/>
          <w:szCs w:val="21"/>
        </w:rPr>
        <w:t>　　C.绑扎钢筋→砌砖墙→浇筑混凝土</w:t>
      </w:r>
    </w:p>
    <w:p>
      <w:pPr>
        <w:pStyle w:val="2"/>
        <w:keepNext w:val="0"/>
        <w:keepLines w:val="0"/>
        <w:widowControl/>
        <w:suppressLineNumbers w:val="0"/>
        <w:rPr>
          <w:color w:val="auto"/>
        </w:rPr>
      </w:pPr>
      <w:r>
        <w:rPr>
          <w:color w:val="auto"/>
          <w:sz w:val="21"/>
          <w:szCs w:val="21"/>
        </w:rPr>
        <w:t>　　D.浇筑混凝土→绑扎钢筋→砌砖墙</w:t>
      </w:r>
    </w:p>
    <w:p>
      <w:pPr>
        <w:pStyle w:val="2"/>
        <w:keepNext w:val="0"/>
        <w:keepLines w:val="0"/>
        <w:widowControl/>
        <w:suppressLineNumbers w:val="0"/>
        <w:rPr>
          <w:color w:val="auto"/>
        </w:rPr>
      </w:pPr>
      <w:r>
        <w:rPr>
          <w:color w:val="auto"/>
          <w:sz w:val="21"/>
          <w:szCs w:val="21"/>
        </w:rPr>
        <w:t>　　参考答案:C</w:t>
      </w:r>
    </w:p>
    <w:p>
      <w:pPr>
        <w:pStyle w:val="2"/>
        <w:keepNext w:val="0"/>
        <w:keepLines w:val="0"/>
        <w:widowControl/>
        <w:suppressLineNumbers w:val="0"/>
        <w:rPr>
          <w:color w:val="auto"/>
        </w:rPr>
      </w:pPr>
      <w:r>
        <w:rPr>
          <w:color w:val="auto"/>
          <w:sz w:val="21"/>
          <w:szCs w:val="21"/>
        </w:rPr>
        <w:t>　　12.倒置式屋面基本构造自下而上顺序()。①结构层、②保温层、③保护层、④找坡层、⑤找平层、⑥防水层</w:t>
      </w:r>
    </w:p>
    <w:p>
      <w:pPr>
        <w:pStyle w:val="2"/>
        <w:keepNext w:val="0"/>
        <w:keepLines w:val="0"/>
        <w:widowControl/>
        <w:suppressLineNumbers w:val="0"/>
        <w:rPr>
          <w:color w:val="auto"/>
        </w:rPr>
      </w:pPr>
      <w:r>
        <w:rPr>
          <w:color w:val="auto"/>
          <w:sz w:val="21"/>
          <w:szCs w:val="21"/>
        </w:rPr>
        <w:t>　　A.①②③④⑤⑥</w:t>
      </w:r>
    </w:p>
    <w:p>
      <w:pPr>
        <w:pStyle w:val="2"/>
        <w:keepNext w:val="0"/>
        <w:keepLines w:val="0"/>
        <w:widowControl/>
        <w:suppressLineNumbers w:val="0"/>
        <w:rPr>
          <w:color w:val="auto"/>
        </w:rPr>
      </w:pPr>
      <w:r>
        <w:rPr>
          <w:color w:val="auto"/>
          <w:sz w:val="21"/>
          <w:szCs w:val="21"/>
        </w:rPr>
        <w:t>　　B.①④⑤⑥②③</w:t>
      </w:r>
    </w:p>
    <w:p>
      <w:pPr>
        <w:pStyle w:val="2"/>
        <w:keepNext w:val="0"/>
        <w:keepLines w:val="0"/>
        <w:widowControl/>
        <w:suppressLineNumbers w:val="0"/>
        <w:rPr>
          <w:color w:val="auto"/>
        </w:rPr>
      </w:pPr>
      <w:r>
        <w:rPr>
          <w:color w:val="auto"/>
          <w:sz w:val="21"/>
          <w:szCs w:val="21"/>
        </w:rPr>
        <w:t>　　C.①②④⑤⑥③</w:t>
      </w:r>
    </w:p>
    <w:p>
      <w:pPr>
        <w:pStyle w:val="2"/>
        <w:keepNext w:val="0"/>
        <w:keepLines w:val="0"/>
        <w:widowControl/>
        <w:suppressLineNumbers w:val="0"/>
        <w:rPr>
          <w:color w:val="auto"/>
        </w:rPr>
      </w:pPr>
      <w:r>
        <w:rPr>
          <w:color w:val="auto"/>
          <w:sz w:val="21"/>
          <w:szCs w:val="21"/>
        </w:rPr>
        <w:t>　　D.①④⑤②③⑥</w:t>
      </w:r>
    </w:p>
    <w:p>
      <w:pPr>
        <w:pStyle w:val="2"/>
        <w:keepNext w:val="0"/>
        <w:keepLines w:val="0"/>
        <w:widowControl/>
        <w:suppressLineNumbers w:val="0"/>
        <w:rPr>
          <w:color w:val="auto"/>
        </w:rPr>
      </w:pPr>
      <w:r>
        <w:rPr>
          <w:color w:val="auto"/>
          <w:sz w:val="21"/>
          <w:szCs w:val="21"/>
        </w:rPr>
        <w:t>　　参考答案:B</w:t>
      </w:r>
    </w:p>
    <w:p>
      <w:pPr>
        <w:pStyle w:val="2"/>
        <w:keepNext w:val="0"/>
        <w:keepLines w:val="0"/>
        <w:widowControl/>
        <w:suppressLineNumbers w:val="0"/>
        <w:rPr>
          <w:color w:val="auto"/>
        </w:rPr>
      </w:pPr>
      <w:r>
        <w:rPr>
          <w:color w:val="auto"/>
          <w:sz w:val="21"/>
          <w:szCs w:val="21"/>
        </w:rPr>
        <w:t>　　13.全玻幕墙面板与玻璃肋的连结用胶应用()。</w:t>
      </w:r>
    </w:p>
    <w:p>
      <w:pPr>
        <w:pStyle w:val="2"/>
        <w:keepNext w:val="0"/>
        <w:keepLines w:val="0"/>
        <w:widowControl/>
        <w:suppressLineNumbers w:val="0"/>
        <w:rPr>
          <w:color w:val="auto"/>
        </w:rPr>
      </w:pPr>
      <w:r>
        <w:rPr>
          <w:color w:val="auto"/>
          <w:sz w:val="21"/>
          <w:szCs w:val="21"/>
        </w:rPr>
        <w:t>　　A.硅酮耐候密封胶</w:t>
      </w:r>
    </w:p>
    <w:p>
      <w:pPr>
        <w:pStyle w:val="2"/>
        <w:keepNext w:val="0"/>
        <w:keepLines w:val="0"/>
        <w:widowControl/>
        <w:suppressLineNumbers w:val="0"/>
        <w:rPr>
          <w:color w:val="auto"/>
        </w:rPr>
      </w:pPr>
      <w:r>
        <w:rPr>
          <w:color w:val="auto"/>
          <w:sz w:val="21"/>
          <w:szCs w:val="21"/>
        </w:rPr>
        <w:t>　　233网预</w:t>
      </w:r>
    </w:p>
    <w:p>
      <w:pPr>
        <w:pStyle w:val="2"/>
        <w:keepNext w:val="0"/>
        <w:keepLines w:val="0"/>
        <w:widowControl/>
        <w:suppressLineNumbers w:val="0"/>
        <w:rPr>
          <w:color w:val="auto"/>
        </w:rPr>
      </w:pPr>
      <w:r>
        <w:rPr>
          <w:color w:val="auto"/>
          <w:sz w:val="21"/>
          <w:szCs w:val="21"/>
        </w:rPr>
        <w:t>　　B.环氧胶</w:t>
      </w:r>
    </w:p>
    <w:p>
      <w:pPr>
        <w:pStyle w:val="2"/>
        <w:keepNext w:val="0"/>
        <w:keepLines w:val="0"/>
        <w:widowControl/>
        <w:suppressLineNumbers w:val="0"/>
        <w:rPr>
          <w:color w:val="auto"/>
        </w:rPr>
      </w:pPr>
      <w:r>
        <w:rPr>
          <w:color w:val="auto"/>
          <w:sz w:val="21"/>
          <w:szCs w:val="21"/>
        </w:rPr>
        <w:t>　　C.丁基热熔密封胶</w:t>
      </w:r>
    </w:p>
    <w:p>
      <w:pPr>
        <w:pStyle w:val="2"/>
        <w:keepNext w:val="0"/>
        <w:keepLines w:val="0"/>
        <w:widowControl/>
        <w:suppressLineNumbers w:val="0"/>
        <w:rPr>
          <w:color w:val="auto"/>
        </w:rPr>
      </w:pPr>
      <w:r>
        <w:rPr>
          <w:color w:val="auto"/>
          <w:sz w:val="21"/>
          <w:szCs w:val="21"/>
        </w:rPr>
        <w:t>　　D.硅酮结构密封胶</w:t>
      </w:r>
    </w:p>
    <w:p>
      <w:pPr>
        <w:pStyle w:val="2"/>
        <w:keepNext w:val="0"/>
        <w:keepLines w:val="0"/>
        <w:widowControl/>
        <w:suppressLineNumbers w:val="0"/>
        <w:rPr>
          <w:color w:val="auto"/>
        </w:rPr>
      </w:pPr>
      <w:r>
        <w:rPr>
          <w:color w:val="auto"/>
          <w:sz w:val="21"/>
          <w:szCs w:val="21"/>
        </w:rPr>
        <w:t>　　参考答案:D</w:t>
      </w:r>
    </w:p>
    <w:p>
      <w:pPr>
        <w:pStyle w:val="2"/>
        <w:keepNext w:val="0"/>
        <w:keepLines w:val="0"/>
        <w:widowControl/>
        <w:suppressLineNumbers w:val="0"/>
        <w:rPr>
          <w:color w:val="auto"/>
        </w:rPr>
      </w:pPr>
      <w:r>
        <w:rPr>
          <w:color w:val="auto"/>
          <w:sz w:val="21"/>
          <w:szCs w:val="21"/>
        </w:rPr>
        <w:t>　　14.高层钢结构吊装中，广泛采用的吊装方法是()。</w:t>
      </w:r>
    </w:p>
    <w:p>
      <w:pPr>
        <w:pStyle w:val="2"/>
        <w:keepNext w:val="0"/>
        <w:keepLines w:val="0"/>
        <w:widowControl/>
        <w:suppressLineNumbers w:val="0"/>
        <w:rPr>
          <w:color w:val="auto"/>
        </w:rPr>
      </w:pPr>
      <w:r>
        <w:rPr>
          <w:color w:val="auto"/>
          <w:sz w:val="21"/>
          <w:szCs w:val="21"/>
        </w:rPr>
        <w:t>　　A.综合吊装法</w:t>
      </w:r>
    </w:p>
    <w:p>
      <w:pPr>
        <w:pStyle w:val="2"/>
        <w:keepNext w:val="0"/>
        <w:keepLines w:val="0"/>
        <w:widowControl/>
        <w:suppressLineNumbers w:val="0"/>
        <w:rPr>
          <w:color w:val="auto"/>
        </w:rPr>
      </w:pPr>
      <w:r>
        <w:rPr>
          <w:color w:val="auto"/>
          <w:sz w:val="21"/>
          <w:szCs w:val="21"/>
        </w:rPr>
        <w:t>　　B.单件流水法</w:t>
      </w:r>
    </w:p>
    <w:p>
      <w:pPr>
        <w:pStyle w:val="2"/>
        <w:keepNext w:val="0"/>
        <w:keepLines w:val="0"/>
        <w:widowControl/>
        <w:suppressLineNumbers w:val="0"/>
        <w:rPr>
          <w:color w:val="auto"/>
        </w:rPr>
      </w:pPr>
      <w:r>
        <w:rPr>
          <w:color w:val="auto"/>
          <w:sz w:val="21"/>
          <w:szCs w:val="21"/>
        </w:rPr>
        <w:t>　　C.整体吊装法</w:t>
      </w:r>
    </w:p>
    <w:p>
      <w:pPr>
        <w:pStyle w:val="2"/>
        <w:keepNext w:val="0"/>
        <w:keepLines w:val="0"/>
        <w:widowControl/>
        <w:suppressLineNumbers w:val="0"/>
        <w:rPr>
          <w:color w:val="auto"/>
        </w:rPr>
      </w:pPr>
      <w:r>
        <w:rPr>
          <w:color w:val="auto"/>
          <w:sz w:val="21"/>
          <w:szCs w:val="21"/>
        </w:rPr>
        <w:t>　　D.整体提升法</w:t>
      </w:r>
    </w:p>
    <w:p>
      <w:pPr>
        <w:pStyle w:val="2"/>
        <w:keepNext w:val="0"/>
        <w:keepLines w:val="0"/>
        <w:widowControl/>
        <w:suppressLineNumbers w:val="0"/>
        <w:rPr>
          <w:color w:val="auto"/>
        </w:rPr>
      </w:pPr>
      <w:r>
        <w:rPr>
          <w:color w:val="auto"/>
          <w:sz w:val="21"/>
          <w:szCs w:val="21"/>
        </w:rPr>
        <w:t>　　参考答案:A</w:t>
      </w:r>
    </w:p>
    <w:p>
      <w:pPr>
        <w:pStyle w:val="2"/>
        <w:keepNext w:val="0"/>
        <w:keepLines w:val="0"/>
        <w:widowControl/>
        <w:suppressLineNumbers w:val="0"/>
        <w:rPr>
          <w:color w:val="auto"/>
        </w:rPr>
      </w:pPr>
      <w:r>
        <w:rPr>
          <w:color w:val="auto"/>
          <w:sz w:val="21"/>
          <w:szCs w:val="21"/>
        </w:rPr>
        <w:t>　　15.施工现场临时用电配电箱金属箱门与金属箱件的连接材料正确的是()。</w:t>
      </w:r>
    </w:p>
    <w:p>
      <w:pPr>
        <w:pStyle w:val="2"/>
        <w:keepNext w:val="0"/>
        <w:keepLines w:val="0"/>
        <w:widowControl/>
        <w:suppressLineNumbers w:val="0"/>
        <w:rPr>
          <w:color w:val="auto"/>
        </w:rPr>
      </w:pPr>
      <w:r>
        <w:rPr>
          <w:color w:val="auto"/>
          <w:sz w:val="21"/>
          <w:szCs w:val="21"/>
        </w:rPr>
        <w:t>　　A.单股铜线</w:t>
      </w:r>
    </w:p>
    <w:p>
      <w:pPr>
        <w:pStyle w:val="2"/>
        <w:keepNext w:val="0"/>
        <w:keepLines w:val="0"/>
        <w:widowControl/>
        <w:suppressLineNumbers w:val="0"/>
        <w:rPr>
          <w:color w:val="auto"/>
        </w:rPr>
      </w:pPr>
      <w:r>
        <w:rPr>
          <w:color w:val="auto"/>
          <w:sz w:val="21"/>
          <w:szCs w:val="21"/>
        </w:rPr>
        <w:t>　　B.绝缘多股铜线</w:t>
      </w:r>
    </w:p>
    <w:p>
      <w:pPr>
        <w:pStyle w:val="2"/>
        <w:keepNext w:val="0"/>
        <w:keepLines w:val="0"/>
        <w:widowControl/>
        <w:suppressLineNumbers w:val="0"/>
        <w:rPr>
          <w:color w:val="auto"/>
        </w:rPr>
      </w:pPr>
      <w:r>
        <w:rPr>
          <w:color w:val="auto"/>
          <w:sz w:val="21"/>
          <w:szCs w:val="21"/>
        </w:rPr>
        <w:t>　　C.编织软铜线</w:t>
      </w:r>
    </w:p>
    <w:p>
      <w:pPr>
        <w:pStyle w:val="2"/>
        <w:keepNext w:val="0"/>
        <w:keepLines w:val="0"/>
        <w:widowControl/>
        <w:suppressLineNumbers w:val="0"/>
        <w:rPr>
          <w:color w:val="auto"/>
        </w:rPr>
      </w:pPr>
      <w:r>
        <w:rPr>
          <w:color w:val="auto"/>
          <w:sz w:val="21"/>
          <w:szCs w:val="21"/>
        </w:rPr>
        <w:t>　　D.铜绞线</w:t>
      </w:r>
    </w:p>
    <w:p>
      <w:pPr>
        <w:pStyle w:val="2"/>
        <w:keepNext w:val="0"/>
        <w:keepLines w:val="0"/>
        <w:widowControl/>
        <w:suppressLineNumbers w:val="0"/>
        <w:rPr>
          <w:color w:val="auto"/>
        </w:rPr>
      </w:pPr>
      <w:r>
        <w:rPr>
          <w:color w:val="auto"/>
          <w:sz w:val="21"/>
          <w:szCs w:val="21"/>
        </w:rPr>
        <w:t>　　参考答案:C</w:t>
      </w:r>
    </w:p>
    <w:p>
      <w:pPr>
        <w:pStyle w:val="2"/>
        <w:keepNext w:val="0"/>
        <w:keepLines w:val="0"/>
        <w:widowControl/>
        <w:suppressLineNumbers w:val="0"/>
        <w:rPr>
          <w:color w:val="auto"/>
        </w:rPr>
      </w:pPr>
      <w:r>
        <w:rPr>
          <w:color w:val="auto"/>
          <w:sz w:val="21"/>
          <w:szCs w:val="21"/>
        </w:rPr>
        <w:t>　　16.施工现场污水排放需申领《临时排水许可证》，当地政府发证的主管部门()。</w:t>
      </w:r>
    </w:p>
    <w:p>
      <w:pPr>
        <w:pStyle w:val="2"/>
        <w:keepNext w:val="0"/>
        <w:keepLines w:val="0"/>
        <w:widowControl/>
        <w:suppressLineNumbers w:val="0"/>
        <w:rPr>
          <w:color w:val="auto"/>
        </w:rPr>
      </w:pPr>
      <w:r>
        <w:rPr>
          <w:color w:val="auto"/>
          <w:sz w:val="21"/>
          <w:szCs w:val="21"/>
        </w:rPr>
        <w:t>　　A.环境保护管理部门</w:t>
      </w:r>
    </w:p>
    <w:p>
      <w:pPr>
        <w:pStyle w:val="2"/>
        <w:keepNext w:val="0"/>
        <w:keepLines w:val="0"/>
        <w:widowControl/>
        <w:suppressLineNumbers w:val="0"/>
        <w:rPr>
          <w:color w:val="auto"/>
        </w:rPr>
      </w:pPr>
      <w:r>
        <w:rPr>
          <w:color w:val="auto"/>
          <w:sz w:val="21"/>
          <w:szCs w:val="21"/>
        </w:rPr>
        <w:t>　　B环境管理部门</w:t>
      </w:r>
    </w:p>
    <w:p>
      <w:pPr>
        <w:pStyle w:val="2"/>
        <w:keepNext w:val="0"/>
        <w:keepLines w:val="0"/>
        <w:widowControl/>
        <w:suppressLineNumbers w:val="0"/>
        <w:rPr>
          <w:color w:val="auto"/>
        </w:rPr>
      </w:pPr>
      <w:r>
        <w:rPr>
          <w:color w:val="auto"/>
          <w:sz w:val="21"/>
          <w:szCs w:val="21"/>
        </w:rPr>
        <w:t>　　C.安全生产监督管理部门</w:t>
      </w:r>
    </w:p>
    <w:p>
      <w:pPr>
        <w:pStyle w:val="2"/>
        <w:keepNext w:val="0"/>
        <w:keepLines w:val="0"/>
        <w:widowControl/>
        <w:suppressLineNumbers w:val="0"/>
        <w:rPr>
          <w:color w:val="auto"/>
        </w:rPr>
      </w:pPr>
      <w:r>
        <w:rPr>
          <w:color w:val="auto"/>
          <w:sz w:val="21"/>
          <w:szCs w:val="21"/>
        </w:rPr>
        <w:t>　　D.市政管理部门</w:t>
      </w:r>
    </w:p>
    <w:p>
      <w:pPr>
        <w:pStyle w:val="2"/>
        <w:keepNext w:val="0"/>
        <w:keepLines w:val="0"/>
        <w:widowControl/>
        <w:suppressLineNumbers w:val="0"/>
        <w:rPr>
          <w:color w:val="auto"/>
        </w:rPr>
      </w:pPr>
      <w:r>
        <w:rPr>
          <w:color w:val="auto"/>
          <w:sz w:val="21"/>
          <w:szCs w:val="21"/>
        </w:rPr>
        <w:t>　　参考答案:D</w:t>
      </w:r>
    </w:p>
    <w:p>
      <w:pPr>
        <w:pStyle w:val="2"/>
        <w:keepNext w:val="0"/>
        <w:keepLines w:val="0"/>
        <w:widowControl/>
        <w:suppressLineNumbers w:val="0"/>
        <w:rPr>
          <w:color w:val="auto"/>
        </w:rPr>
      </w:pPr>
      <w:r>
        <w:rPr>
          <w:color w:val="auto"/>
          <w:sz w:val="21"/>
          <w:szCs w:val="21"/>
        </w:rPr>
        <w:t>　　17.施工现场负责审查批准—级动火作业的()。</w:t>
      </w:r>
    </w:p>
    <w:p>
      <w:pPr>
        <w:pStyle w:val="2"/>
        <w:keepNext w:val="0"/>
        <w:keepLines w:val="0"/>
        <w:widowControl/>
        <w:suppressLineNumbers w:val="0"/>
        <w:rPr>
          <w:color w:val="auto"/>
        </w:rPr>
      </w:pPr>
      <w:r>
        <w:rPr>
          <w:color w:val="auto"/>
          <w:sz w:val="21"/>
          <w:szCs w:val="21"/>
        </w:rPr>
        <w:t>　　A.项目负责人</w:t>
      </w:r>
    </w:p>
    <w:p>
      <w:pPr>
        <w:pStyle w:val="2"/>
        <w:keepNext w:val="0"/>
        <w:keepLines w:val="0"/>
        <w:widowControl/>
        <w:suppressLineNumbers w:val="0"/>
        <w:rPr>
          <w:color w:val="auto"/>
        </w:rPr>
      </w:pPr>
      <w:r>
        <w:rPr>
          <w:color w:val="auto"/>
          <w:sz w:val="21"/>
          <w:szCs w:val="21"/>
        </w:rPr>
        <w:t>　　B.项目生产负责人</w:t>
      </w:r>
    </w:p>
    <w:p>
      <w:pPr>
        <w:pStyle w:val="2"/>
        <w:keepNext w:val="0"/>
        <w:keepLines w:val="0"/>
        <w:widowControl/>
        <w:suppressLineNumbers w:val="0"/>
        <w:rPr>
          <w:color w:val="auto"/>
        </w:rPr>
      </w:pPr>
      <w:r>
        <w:rPr>
          <w:color w:val="auto"/>
          <w:sz w:val="21"/>
          <w:szCs w:val="21"/>
        </w:rPr>
        <w:t>　　C.项目安全管理部门</w:t>
      </w:r>
    </w:p>
    <w:p>
      <w:pPr>
        <w:pStyle w:val="2"/>
        <w:keepNext w:val="0"/>
        <w:keepLines w:val="0"/>
        <w:widowControl/>
        <w:suppressLineNumbers w:val="0"/>
        <w:rPr>
          <w:color w:val="auto"/>
        </w:rPr>
      </w:pPr>
      <w:r>
        <w:rPr>
          <w:color w:val="auto"/>
          <w:sz w:val="21"/>
          <w:szCs w:val="21"/>
        </w:rPr>
        <w:t>　　D.企业安全管理部门</w:t>
      </w:r>
    </w:p>
    <w:p>
      <w:pPr>
        <w:pStyle w:val="2"/>
        <w:keepNext w:val="0"/>
        <w:keepLines w:val="0"/>
        <w:widowControl/>
        <w:suppressLineNumbers w:val="0"/>
        <w:rPr>
          <w:color w:val="auto"/>
        </w:rPr>
      </w:pPr>
      <w:r>
        <w:rPr>
          <w:color w:val="auto"/>
          <w:sz w:val="21"/>
          <w:szCs w:val="21"/>
        </w:rPr>
        <w:t>　　参考答案:D</w:t>
      </w:r>
    </w:p>
    <w:p>
      <w:pPr>
        <w:pStyle w:val="2"/>
        <w:keepNext w:val="0"/>
        <w:keepLines w:val="0"/>
        <w:widowControl/>
        <w:suppressLineNumbers w:val="0"/>
        <w:rPr>
          <w:color w:val="auto"/>
        </w:rPr>
      </w:pPr>
      <w:r>
        <w:rPr>
          <w:color w:val="auto"/>
          <w:sz w:val="21"/>
          <w:szCs w:val="21"/>
        </w:rPr>
        <w:t>　　18.单位工程验收时的项目组织负责人是()。</w:t>
      </w:r>
    </w:p>
    <w:p>
      <w:pPr>
        <w:pStyle w:val="2"/>
        <w:keepNext w:val="0"/>
        <w:keepLines w:val="0"/>
        <w:widowControl/>
        <w:suppressLineNumbers w:val="0"/>
        <w:rPr>
          <w:color w:val="auto"/>
        </w:rPr>
      </w:pPr>
      <w:r>
        <w:rPr>
          <w:color w:val="auto"/>
          <w:sz w:val="21"/>
          <w:szCs w:val="21"/>
        </w:rPr>
        <w:t>　　A.建设单位项目负责人</w:t>
      </w:r>
    </w:p>
    <w:p>
      <w:pPr>
        <w:pStyle w:val="2"/>
        <w:keepNext w:val="0"/>
        <w:keepLines w:val="0"/>
        <w:widowControl/>
        <w:suppressLineNumbers w:val="0"/>
        <w:rPr>
          <w:color w:val="auto"/>
        </w:rPr>
      </w:pPr>
      <w:r>
        <w:rPr>
          <w:color w:val="auto"/>
          <w:sz w:val="21"/>
          <w:szCs w:val="21"/>
        </w:rPr>
        <w:t>　　B.施工单位项目负责人</w:t>
      </w:r>
    </w:p>
    <w:p>
      <w:pPr>
        <w:pStyle w:val="2"/>
        <w:keepNext w:val="0"/>
        <w:keepLines w:val="0"/>
        <w:widowControl/>
        <w:suppressLineNumbers w:val="0"/>
        <w:rPr>
          <w:color w:val="auto"/>
        </w:rPr>
      </w:pPr>
      <w:r>
        <w:rPr>
          <w:color w:val="auto"/>
          <w:sz w:val="21"/>
          <w:szCs w:val="21"/>
        </w:rPr>
        <w:t>　　C.监理单位项目负责人</w:t>
      </w:r>
    </w:p>
    <w:p>
      <w:pPr>
        <w:pStyle w:val="2"/>
        <w:keepNext w:val="0"/>
        <w:keepLines w:val="0"/>
        <w:widowControl/>
        <w:suppressLineNumbers w:val="0"/>
        <w:rPr>
          <w:color w:val="auto"/>
        </w:rPr>
      </w:pPr>
      <w:r>
        <w:rPr>
          <w:color w:val="auto"/>
          <w:sz w:val="21"/>
          <w:szCs w:val="21"/>
        </w:rPr>
        <w:t>　　D.设计单位项目负责人</w:t>
      </w:r>
    </w:p>
    <w:p>
      <w:pPr>
        <w:pStyle w:val="2"/>
        <w:keepNext w:val="0"/>
        <w:keepLines w:val="0"/>
        <w:widowControl/>
        <w:suppressLineNumbers w:val="0"/>
        <w:rPr>
          <w:color w:val="auto"/>
        </w:rPr>
      </w:pPr>
      <w:r>
        <w:rPr>
          <w:color w:val="auto"/>
          <w:sz w:val="21"/>
          <w:szCs w:val="21"/>
        </w:rPr>
        <w:t>　　参考答案:A</w:t>
      </w:r>
    </w:p>
    <w:p>
      <w:pPr>
        <w:pStyle w:val="2"/>
        <w:keepNext w:val="0"/>
        <w:keepLines w:val="0"/>
        <w:widowControl/>
        <w:suppressLineNumbers w:val="0"/>
        <w:rPr>
          <w:color w:val="auto"/>
        </w:rPr>
      </w:pPr>
      <w:r>
        <w:rPr>
          <w:color w:val="auto"/>
          <w:sz w:val="21"/>
          <w:szCs w:val="21"/>
        </w:rPr>
        <w:t>　　19.根据《建筑设计防火规范》，墙面装饰材料燃烧性能等级属于A级的场所是()。</w:t>
      </w:r>
    </w:p>
    <w:p>
      <w:pPr>
        <w:pStyle w:val="2"/>
        <w:keepNext w:val="0"/>
        <w:keepLines w:val="0"/>
        <w:widowControl/>
        <w:suppressLineNumbers w:val="0"/>
        <w:rPr>
          <w:color w:val="auto"/>
        </w:rPr>
      </w:pPr>
      <w:r>
        <w:rPr>
          <w:color w:val="auto"/>
          <w:sz w:val="21"/>
          <w:szCs w:val="21"/>
        </w:rPr>
        <w:t>　　A.宾馆</w:t>
      </w:r>
    </w:p>
    <w:p>
      <w:pPr>
        <w:pStyle w:val="2"/>
        <w:keepNext w:val="0"/>
        <w:keepLines w:val="0"/>
        <w:widowControl/>
        <w:suppressLineNumbers w:val="0"/>
        <w:rPr>
          <w:color w:val="auto"/>
        </w:rPr>
      </w:pPr>
      <w:r>
        <w:rPr>
          <w:color w:val="auto"/>
          <w:sz w:val="21"/>
          <w:szCs w:val="21"/>
        </w:rPr>
        <w:t>　　B.办公楼</w:t>
      </w:r>
    </w:p>
    <w:p>
      <w:pPr>
        <w:pStyle w:val="2"/>
        <w:keepNext w:val="0"/>
        <w:keepLines w:val="0"/>
        <w:widowControl/>
        <w:suppressLineNumbers w:val="0"/>
        <w:rPr>
          <w:color w:val="auto"/>
        </w:rPr>
      </w:pPr>
      <w:r>
        <w:rPr>
          <w:color w:val="auto"/>
          <w:sz w:val="21"/>
          <w:szCs w:val="21"/>
        </w:rPr>
        <w:t>　　C.医院病房</w:t>
      </w:r>
    </w:p>
    <w:p>
      <w:pPr>
        <w:pStyle w:val="2"/>
        <w:keepNext w:val="0"/>
        <w:keepLines w:val="0"/>
        <w:widowControl/>
        <w:suppressLineNumbers w:val="0"/>
        <w:rPr>
          <w:color w:val="auto"/>
        </w:rPr>
      </w:pPr>
      <w:r>
        <w:rPr>
          <w:color w:val="auto"/>
          <w:sz w:val="21"/>
          <w:szCs w:val="21"/>
        </w:rPr>
        <w:t>　　D.住宅楼</w:t>
      </w:r>
    </w:p>
    <w:p>
      <w:pPr>
        <w:pStyle w:val="2"/>
        <w:keepNext w:val="0"/>
        <w:keepLines w:val="0"/>
        <w:widowControl/>
        <w:suppressLineNumbers w:val="0"/>
        <w:rPr>
          <w:color w:val="auto"/>
        </w:rPr>
      </w:pPr>
      <w:r>
        <w:rPr>
          <w:color w:val="auto"/>
          <w:sz w:val="21"/>
          <w:szCs w:val="21"/>
        </w:rPr>
        <w:t>　　参考答案:C</w:t>
      </w:r>
    </w:p>
    <w:p>
      <w:pPr>
        <w:pStyle w:val="2"/>
        <w:keepNext w:val="0"/>
        <w:keepLines w:val="0"/>
        <w:widowControl/>
        <w:suppressLineNumbers w:val="0"/>
        <w:rPr>
          <w:color w:val="auto"/>
        </w:rPr>
      </w:pPr>
      <w:r>
        <w:rPr>
          <w:color w:val="auto"/>
          <w:sz w:val="21"/>
          <w:szCs w:val="21"/>
        </w:rPr>
        <w:t>　　20.基施开挖深度8m,基坑侧壁安全等级为一级，基坑支护结构形式宜选()。</w:t>
      </w:r>
    </w:p>
    <w:p>
      <w:pPr>
        <w:pStyle w:val="2"/>
        <w:keepNext w:val="0"/>
        <w:keepLines w:val="0"/>
        <w:widowControl/>
        <w:suppressLineNumbers w:val="0"/>
        <w:rPr>
          <w:color w:val="auto"/>
        </w:rPr>
      </w:pPr>
      <w:r>
        <w:rPr>
          <w:color w:val="auto"/>
          <w:sz w:val="21"/>
          <w:szCs w:val="21"/>
        </w:rPr>
        <w:t>　　A.水泥土墙</w:t>
      </w:r>
    </w:p>
    <w:p>
      <w:pPr>
        <w:pStyle w:val="2"/>
        <w:keepNext w:val="0"/>
        <w:keepLines w:val="0"/>
        <w:widowControl/>
        <w:suppressLineNumbers w:val="0"/>
        <w:rPr>
          <w:color w:val="auto"/>
        </w:rPr>
      </w:pPr>
      <w:r>
        <w:rPr>
          <w:color w:val="auto"/>
          <w:sz w:val="21"/>
          <w:szCs w:val="21"/>
        </w:rPr>
        <w:t>　　B.原状土放坡</w:t>
      </w:r>
    </w:p>
    <w:p>
      <w:pPr>
        <w:pStyle w:val="2"/>
        <w:keepNext w:val="0"/>
        <w:keepLines w:val="0"/>
        <w:widowControl/>
        <w:suppressLineNumbers w:val="0"/>
        <w:rPr>
          <w:color w:val="auto"/>
        </w:rPr>
      </w:pPr>
      <w:r>
        <w:rPr>
          <w:color w:val="auto"/>
          <w:sz w:val="21"/>
          <w:szCs w:val="21"/>
        </w:rPr>
        <w:t>　　C.土钉墙</w:t>
      </w:r>
    </w:p>
    <w:p>
      <w:pPr>
        <w:pStyle w:val="2"/>
        <w:keepNext w:val="0"/>
        <w:keepLines w:val="0"/>
        <w:widowControl/>
        <w:suppressLineNumbers w:val="0"/>
        <w:rPr>
          <w:color w:val="auto"/>
        </w:rPr>
      </w:pPr>
      <w:r>
        <w:rPr>
          <w:color w:val="auto"/>
          <w:sz w:val="21"/>
          <w:szCs w:val="21"/>
        </w:rPr>
        <w:t>　　D.排桩</w:t>
      </w:r>
    </w:p>
    <w:p>
      <w:pPr>
        <w:pStyle w:val="2"/>
        <w:keepNext w:val="0"/>
        <w:keepLines w:val="0"/>
        <w:widowControl/>
        <w:suppressLineNumbers w:val="0"/>
        <w:rPr>
          <w:color w:val="auto"/>
        </w:rPr>
      </w:pPr>
      <w:r>
        <w:rPr>
          <w:color w:val="auto"/>
          <w:sz w:val="21"/>
          <w:szCs w:val="21"/>
        </w:rPr>
        <w:t>　　参考答案:D</w:t>
      </w:r>
    </w:p>
    <w:p>
      <w:pPr>
        <w:pStyle w:val="2"/>
        <w:keepNext w:val="0"/>
        <w:keepLines w:val="0"/>
        <w:widowControl/>
        <w:suppressLineNumbers w:val="0"/>
        <w:rPr>
          <w:color w:val="auto"/>
        </w:rPr>
      </w:pPr>
      <w:r>
        <w:rPr>
          <w:color w:val="auto"/>
          <w:sz w:val="21"/>
          <w:szCs w:val="21"/>
        </w:rPr>
        <w:t>　　二、多选题</w:t>
      </w:r>
    </w:p>
    <w:p>
      <w:pPr>
        <w:pStyle w:val="2"/>
        <w:keepNext w:val="0"/>
        <w:keepLines w:val="0"/>
        <w:widowControl/>
        <w:suppressLineNumbers w:val="0"/>
        <w:rPr>
          <w:color w:val="auto"/>
        </w:rPr>
      </w:pPr>
      <w:r>
        <w:rPr>
          <w:color w:val="auto"/>
          <w:sz w:val="21"/>
          <w:szCs w:val="21"/>
        </w:rPr>
        <w:t>　　21.关于疏散走道上设置防火卷帘的说法，正确的有()。</w:t>
      </w:r>
    </w:p>
    <w:p>
      <w:pPr>
        <w:pStyle w:val="2"/>
        <w:keepNext w:val="0"/>
        <w:keepLines w:val="0"/>
        <w:widowControl/>
        <w:suppressLineNumbers w:val="0"/>
        <w:rPr>
          <w:color w:val="auto"/>
        </w:rPr>
      </w:pPr>
      <w:r>
        <w:rPr>
          <w:color w:val="auto"/>
          <w:sz w:val="21"/>
          <w:szCs w:val="21"/>
        </w:rPr>
        <w:t>　　A.在防火卷帘的一侧设置启闭装置</w:t>
      </w:r>
    </w:p>
    <w:p>
      <w:pPr>
        <w:pStyle w:val="2"/>
        <w:keepNext w:val="0"/>
        <w:keepLines w:val="0"/>
        <w:widowControl/>
        <w:suppressLineNumbers w:val="0"/>
        <w:rPr>
          <w:color w:val="auto"/>
        </w:rPr>
      </w:pPr>
      <w:r>
        <w:rPr>
          <w:color w:val="auto"/>
          <w:sz w:val="21"/>
          <w:szCs w:val="21"/>
        </w:rPr>
        <w:t>　　B.在防火卷帘的两侧设置启闭装置</w:t>
      </w:r>
    </w:p>
    <w:p>
      <w:pPr>
        <w:pStyle w:val="2"/>
        <w:keepNext w:val="0"/>
        <w:keepLines w:val="0"/>
        <w:widowControl/>
        <w:suppressLineNumbers w:val="0"/>
        <w:rPr>
          <w:color w:val="auto"/>
        </w:rPr>
      </w:pPr>
      <w:r>
        <w:rPr>
          <w:color w:val="auto"/>
          <w:sz w:val="21"/>
          <w:szCs w:val="21"/>
        </w:rPr>
        <w:t>　　C.具有自动控制的功能</w:t>
      </w:r>
    </w:p>
    <w:p>
      <w:pPr>
        <w:pStyle w:val="2"/>
        <w:keepNext w:val="0"/>
        <w:keepLines w:val="0"/>
        <w:widowControl/>
        <w:suppressLineNumbers w:val="0"/>
        <w:rPr>
          <w:color w:val="auto"/>
        </w:rPr>
      </w:pPr>
      <w:r>
        <w:rPr>
          <w:color w:val="auto"/>
          <w:sz w:val="21"/>
          <w:szCs w:val="21"/>
        </w:rPr>
        <w:t>　　D.具有手动控制的功能</w:t>
      </w:r>
    </w:p>
    <w:p>
      <w:pPr>
        <w:pStyle w:val="2"/>
        <w:keepNext w:val="0"/>
        <w:keepLines w:val="0"/>
        <w:widowControl/>
        <w:suppressLineNumbers w:val="0"/>
        <w:rPr>
          <w:color w:val="auto"/>
        </w:rPr>
      </w:pPr>
      <w:r>
        <w:rPr>
          <w:color w:val="auto"/>
          <w:sz w:val="21"/>
          <w:szCs w:val="21"/>
        </w:rPr>
        <w:t>　　E.具有机械控制的功能</w:t>
      </w:r>
    </w:p>
    <w:p>
      <w:pPr>
        <w:pStyle w:val="2"/>
        <w:keepNext w:val="0"/>
        <w:keepLines w:val="0"/>
        <w:widowControl/>
        <w:suppressLineNumbers w:val="0"/>
        <w:rPr>
          <w:color w:val="auto"/>
        </w:rPr>
      </w:pPr>
      <w:r>
        <w:rPr>
          <w:color w:val="auto"/>
          <w:sz w:val="21"/>
          <w:szCs w:val="21"/>
        </w:rPr>
        <w:t>　　参考答案:BCDE</w:t>
      </w:r>
    </w:p>
    <w:p>
      <w:pPr>
        <w:pStyle w:val="2"/>
        <w:keepNext w:val="0"/>
        <w:keepLines w:val="0"/>
        <w:widowControl/>
        <w:suppressLineNumbers w:val="0"/>
        <w:rPr>
          <w:color w:val="auto"/>
        </w:rPr>
      </w:pPr>
      <w:r>
        <w:rPr>
          <w:color w:val="auto"/>
          <w:sz w:val="21"/>
          <w:szCs w:val="21"/>
        </w:rPr>
        <w:t>　　22.钢筋代换时应满足构造要求有()。</w:t>
      </w:r>
    </w:p>
    <w:p>
      <w:pPr>
        <w:pStyle w:val="2"/>
        <w:keepNext w:val="0"/>
        <w:keepLines w:val="0"/>
        <w:widowControl/>
        <w:suppressLineNumbers w:val="0"/>
        <w:rPr>
          <w:color w:val="auto"/>
        </w:rPr>
      </w:pPr>
      <w:r>
        <w:rPr>
          <w:color w:val="auto"/>
          <w:sz w:val="21"/>
          <w:szCs w:val="21"/>
        </w:rPr>
        <w:t>　　A.裂缝宽度验算</w:t>
      </w:r>
    </w:p>
    <w:p>
      <w:pPr>
        <w:pStyle w:val="2"/>
        <w:keepNext w:val="0"/>
        <w:keepLines w:val="0"/>
        <w:widowControl/>
        <w:suppressLineNumbers w:val="0"/>
        <w:rPr>
          <w:color w:val="auto"/>
        </w:rPr>
      </w:pPr>
      <w:r>
        <w:rPr>
          <w:color w:val="auto"/>
          <w:sz w:val="21"/>
          <w:szCs w:val="21"/>
        </w:rPr>
        <w:t>　　B.配筋率</w:t>
      </w:r>
    </w:p>
    <w:p>
      <w:pPr>
        <w:pStyle w:val="2"/>
        <w:keepNext w:val="0"/>
        <w:keepLines w:val="0"/>
        <w:widowControl/>
        <w:suppressLineNumbers w:val="0"/>
        <w:rPr>
          <w:color w:val="auto"/>
        </w:rPr>
      </w:pPr>
      <w:r>
        <w:rPr>
          <w:color w:val="auto"/>
          <w:sz w:val="21"/>
          <w:szCs w:val="21"/>
        </w:rPr>
        <w:t>　　C.钢筋间距</w:t>
      </w:r>
    </w:p>
    <w:p>
      <w:pPr>
        <w:pStyle w:val="2"/>
        <w:keepNext w:val="0"/>
        <w:keepLines w:val="0"/>
        <w:widowControl/>
        <w:suppressLineNumbers w:val="0"/>
        <w:rPr>
          <w:color w:val="auto"/>
        </w:rPr>
      </w:pPr>
      <w:r>
        <w:rPr>
          <w:color w:val="auto"/>
          <w:sz w:val="21"/>
          <w:szCs w:val="21"/>
        </w:rPr>
        <w:t>　　D.保护层厚度</w:t>
      </w:r>
    </w:p>
    <w:p>
      <w:pPr>
        <w:pStyle w:val="2"/>
        <w:keepNext w:val="0"/>
        <w:keepLines w:val="0"/>
        <w:widowControl/>
        <w:suppressLineNumbers w:val="0"/>
        <w:rPr>
          <w:color w:val="auto"/>
        </w:rPr>
      </w:pPr>
      <w:r>
        <w:rPr>
          <w:color w:val="auto"/>
          <w:sz w:val="21"/>
          <w:szCs w:val="21"/>
        </w:rPr>
        <w:t>　　E.钢筋锚固长度</w:t>
      </w:r>
    </w:p>
    <w:p>
      <w:pPr>
        <w:pStyle w:val="2"/>
        <w:keepNext w:val="0"/>
        <w:keepLines w:val="0"/>
        <w:widowControl/>
        <w:suppressLineNumbers w:val="0"/>
        <w:rPr>
          <w:color w:val="auto"/>
        </w:rPr>
      </w:pPr>
      <w:r>
        <w:rPr>
          <w:color w:val="auto"/>
          <w:sz w:val="21"/>
          <w:szCs w:val="21"/>
        </w:rPr>
        <w:t>　　参考答案:CDE</w:t>
      </w:r>
    </w:p>
    <w:p>
      <w:pPr>
        <w:pStyle w:val="2"/>
        <w:keepNext w:val="0"/>
        <w:keepLines w:val="0"/>
        <w:widowControl/>
        <w:suppressLineNumbers w:val="0"/>
        <w:rPr>
          <w:color w:val="auto"/>
        </w:rPr>
      </w:pPr>
      <w:r>
        <w:rPr>
          <w:color w:val="auto"/>
          <w:sz w:val="21"/>
          <w:szCs w:val="21"/>
        </w:rPr>
        <w:t>　</w:t>
      </w:r>
      <w:r>
        <w:rPr>
          <w:color w:val="auto"/>
          <w:sz w:val="21"/>
          <w:szCs w:val="21"/>
        </w:rPr>
        <w:t>　23.关于高温天气施工的说法，正确的有( )。 .</w:t>
      </w:r>
    </w:p>
    <w:p>
      <w:pPr>
        <w:pStyle w:val="2"/>
        <w:keepNext w:val="0"/>
        <w:keepLines w:val="0"/>
        <w:widowControl/>
        <w:suppressLineNumbers w:val="0"/>
        <w:rPr>
          <w:color w:val="auto"/>
        </w:rPr>
      </w:pPr>
      <w:r>
        <w:rPr>
          <w:color w:val="auto"/>
          <w:sz w:val="21"/>
          <w:szCs w:val="21"/>
        </w:rPr>
        <w:t>　　A.现场拌制砂浆随拌随用</w:t>
      </w:r>
    </w:p>
    <w:p>
      <w:pPr>
        <w:pStyle w:val="2"/>
        <w:keepNext w:val="0"/>
        <w:keepLines w:val="0"/>
        <w:widowControl/>
        <w:suppressLineNumbers w:val="0"/>
        <w:rPr>
          <w:color w:val="auto"/>
        </w:rPr>
      </w:pPr>
      <w:r>
        <w:rPr>
          <w:color w:val="auto"/>
          <w:sz w:val="21"/>
          <w:szCs w:val="21"/>
        </w:rPr>
        <w:t>　　B.打密封胶时环境温度不宜超过35C</w:t>
      </w:r>
    </w:p>
    <w:p>
      <w:pPr>
        <w:pStyle w:val="2"/>
        <w:keepNext w:val="0"/>
        <w:keepLines w:val="0"/>
        <w:widowControl/>
        <w:suppressLineNumbers w:val="0"/>
        <w:rPr>
          <w:color w:val="auto"/>
        </w:rPr>
      </w:pPr>
      <w:r>
        <w:rPr>
          <w:color w:val="auto"/>
          <w:sz w:val="21"/>
          <w:szCs w:val="21"/>
        </w:rPr>
        <w:t>　　C.大体积防水混凝土浇筑入模温度不应高于30C</w:t>
      </w:r>
    </w:p>
    <w:p>
      <w:pPr>
        <w:pStyle w:val="2"/>
        <w:keepNext w:val="0"/>
        <w:keepLines w:val="0"/>
        <w:widowControl/>
        <w:suppressLineNumbers w:val="0"/>
        <w:rPr>
          <w:color w:val="auto"/>
        </w:rPr>
      </w:pPr>
      <w:r>
        <w:rPr>
          <w:color w:val="auto"/>
          <w:sz w:val="21"/>
          <w:szCs w:val="21"/>
        </w:rPr>
        <w:t>　　D.不应进行钢结构安装</w:t>
      </w:r>
    </w:p>
    <w:p>
      <w:pPr>
        <w:pStyle w:val="2"/>
        <w:keepNext w:val="0"/>
        <w:keepLines w:val="0"/>
        <w:widowControl/>
        <w:suppressLineNumbers w:val="0"/>
        <w:rPr>
          <w:color w:val="auto"/>
        </w:rPr>
      </w:pPr>
      <w:r>
        <w:rPr>
          <w:color w:val="auto"/>
          <w:sz w:val="21"/>
          <w:szCs w:val="21"/>
        </w:rPr>
        <w:t>　　E.混凝土的坍落度不宜小于70mm</w:t>
      </w:r>
    </w:p>
    <w:p>
      <w:pPr>
        <w:pStyle w:val="2"/>
        <w:keepNext w:val="0"/>
        <w:keepLines w:val="0"/>
        <w:widowControl/>
        <w:suppressLineNumbers w:val="0"/>
        <w:rPr>
          <w:color w:val="auto"/>
        </w:rPr>
      </w:pPr>
      <w:r>
        <w:rPr>
          <w:color w:val="auto"/>
          <w:sz w:val="21"/>
          <w:szCs w:val="21"/>
        </w:rPr>
        <w:t>　　[参考答案] ABCE</w:t>
      </w:r>
    </w:p>
    <w:p>
      <w:pPr>
        <w:pStyle w:val="2"/>
        <w:keepNext w:val="0"/>
        <w:keepLines w:val="0"/>
        <w:widowControl/>
        <w:suppressLineNumbers w:val="0"/>
        <w:rPr>
          <w:color w:val="auto"/>
        </w:rPr>
      </w:pPr>
      <w:r>
        <w:rPr>
          <w:color w:val="auto"/>
          <w:sz w:val="21"/>
          <w:szCs w:val="21"/>
        </w:rPr>
        <w:t>　　24.建筑安全生产事故按事故的原因和性质分为( )。</w:t>
      </w:r>
    </w:p>
    <w:p>
      <w:pPr>
        <w:pStyle w:val="2"/>
        <w:keepNext w:val="0"/>
        <w:keepLines w:val="0"/>
        <w:widowControl/>
        <w:suppressLineNumbers w:val="0"/>
        <w:rPr>
          <w:color w:val="auto"/>
        </w:rPr>
      </w:pPr>
      <w:r>
        <w:rPr>
          <w:color w:val="auto"/>
          <w:sz w:val="21"/>
          <w:szCs w:val="21"/>
        </w:rPr>
        <w:t>　　A.生产事故</w:t>
      </w:r>
    </w:p>
    <w:p>
      <w:pPr>
        <w:pStyle w:val="2"/>
        <w:keepNext w:val="0"/>
        <w:keepLines w:val="0"/>
        <w:widowControl/>
        <w:suppressLineNumbers w:val="0"/>
        <w:rPr>
          <w:color w:val="auto"/>
        </w:rPr>
      </w:pPr>
      <w:r>
        <w:rPr>
          <w:color w:val="auto"/>
          <w:sz w:val="21"/>
          <w:szCs w:val="21"/>
        </w:rPr>
        <w:t>　　B.重伤事故</w:t>
      </w:r>
    </w:p>
    <w:p>
      <w:pPr>
        <w:pStyle w:val="2"/>
        <w:keepNext w:val="0"/>
        <w:keepLines w:val="0"/>
        <w:widowControl/>
        <w:suppressLineNumbers w:val="0"/>
        <w:rPr>
          <w:color w:val="auto"/>
        </w:rPr>
      </w:pPr>
      <w:r>
        <w:rPr>
          <w:color w:val="auto"/>
          <w:sz w:val="21"/>
          <w:szCs w:val="21"/>
        </w:rPr>
        <w:t>　　C.死亡事故</w:t>
      </w:r>
    </w:p>
    <w:p>
      <w:pPr>
        <w:pStyle w:val="2"/>
        <w:keepNext w:val="0"/>
        <w:keepLines w:val="0"/>
        <w:widowControl/>
        <w:suppressLineNumbers w:val="0"/>
        <w:rPr>
          <w:color w:val="auto"/>
        </w:rPr>
      </w:pPr>
      <w:r>
        <w:rPr>
          <w:color w:val="auto"/>
          <w:sz w:val="21"/>
          <w:szCs w:val="21"/>
        </w:rPr>
        <w:t>　　D.轻伤事故</w:t>
      </w:r>
    </w:p>
    <w:p>
      <w:pPr>
        <w:pStyle w:val="2"/>
        <w:keepNext w:val="0"/>
        <w:keepLines w:val="0"/>
        <w:widowControl/>
        <w:suppressLineNumbers w:val="0"/>
        <w:rPr>
          <w:color w:val="auto"/>
        </w:rPr>
      </w:pPr>
      <w:r>
        <w:rPr>
          <w:color w:val="auto"/>
          <w:sz w:val="21"/>
          <w:szCs w:val="21"/>
        </w:rPr>
        <w:t>　　E环境事故</w:t>
      </w:r>
    </w:p>
    <w:p>
      <w:pPr>
        <w:pStyle w:val="2"/>
        <w:keepNext w:val="0"/>
        <w:keepLines w:val="0"/>
        <w:widowControl/>
        <w:suppressLineNumbers w:val="0"/>
        <w:rPr>
          <w:color w:val="auto"/>
        </w:rPr>
      </w:pPr>
      <w:r>
        <w:rPr>
          <w:color w:val="auto"/>
          <w:sz w:val="21"/>
          <w:szCs w:val="21"/>
        </w:rPr>
        <w:t>　　[参考答案] AE</w:t>
      </w:r>
    </w:p>
    <w:p>
      <w:pPr>
        <w:pStyle w:val="2"/>
        <w:keepNext w:val="0"/>
        <w:keepLines w:val="0"/>
        <w:widowControl/>
        <w:suppressLineNumbers w:val="0"/>
        <w:rPr>
          <w:color w:val="auto"/>
        </w:rPr>
      </w:pPr>
      <w:r>
        <w:rPr>
          <w:color w:val="auto"/>
          <w:sz w:val="21"/>
          <w:szCs w:val="21"/>
        </w:rPr>
        <w:t>　　25.建筑施工中,垂直运输设备有( )。</w:t>
      </w:r>
    </w:p>
    <w:p>
      <w:pPr>
        <w:pStyle w:val="2"/>
        <w:keepNext w:val="0"/>
        <w:keepLines w:val="0"/>
        <w:widowControl/>
        <w:suppressLineNumbers w:val="0"/>
        <w:rPr>
          <w:color w:val="auto"/>
        </w:rPr>
      </w:pPr>
      <w:r>
        <w:rPr>
          <w:color w:val="auto"/>
          <w:sz w:val="21"/>
          <w:szCs w:val="21"/>
        </w:rPr>
        <w:t>　　A.塔式起重机</w:t>
      </w:r>
    </w:p>
    <w:p>
      <w:pPr>
        <w:pStyle w:val="2"/>
        <w:keepNext w:val="0"/>
        <w:keepLines w:val="0"/>
        <w:widowControl/>
        <w:suppressLineNumbers w:val="0"/>
        <w:rPr>
          <w:color w:val="auto"/>
        </w:rPr>
      </w:pPr>
      <w:r>
        <w:rPr>
          <w:color w:val="auto"/>
          <w:sz w:val="21"/>
          <w:szCs w:val="21"/>
        </w:rPr>
        <w:t>　　B.施工电梯</w:t>
      </w:r>
    </w:p>
    <w:p>
      <w:pPr>
        <w:pStyle w:val="2"/>
        <w:keepNext w:val="0"/>
        <w:keepLines w:val="0"/>
        <w:widowControl/>
        <w:suppressLineNumbers w:val="0"/>
        <w:rPr>
          <w:color w:val="auto"/>
        </w:rPr>
      </w:pPr>
      <w:r>
        <w:rPr>
          <w:color w:val="auto"/>
          <w:sz w:val="21"/>
          <w:szCs w:val="21"/>
        </w:rPr>
        <w:t>　　C.吊篮</w:t>
      </w:r>
    </w:p>
    <w:p>
      <w:pPr>
        <w:pStyle w:val="2"/>
        <w:keepNext w:val="0"/>
        <w:keepLines w:val="0"/>
        <w:widowControl/>
        <w:suppressLineNumbers w:val="0"/>
        <w:rPr>
          <w:color w:val="auto"/>
        </w:rPr>
      </w:pPr>
      <w:r>
        <w:rPr>
          <w:color w:val="auto"/>
          <w:sz w:val="21"/>
          <w:szCs w:val="21"/>
        </w:rPr>
        <w:t>　　D.物料提升架</w:t>
      </w:r>
    </w:p>
    <w:p>
      <w:pPr>
        <w:pStyle w:val="2"/>
        <w:keepNext w:val="0"/>
        <w:keepLines w:val="0"/>
        <w:widowControl/>
        <w:suppressLineNumbers w:val="0"/>
        <w:rPr>
          <w:color w:val="auto"/>
        </w:rPr>
      </w:pPr>
      <w:r>
        <w:rPr>
          <w:color w:val="auto"/>
          <w:sz w:val="21"/>
          <w:szCs w:val="21"/>
        </w:rPr>
        <w:t>　　E混凝土泵</w:t>
      </w:r>
    </w:p>
    <w:p>
      <w:pPr>
        <w:pStyle w:val="2"/>
        <w:keepNext w:val="0"/>
        <w:keepLines w:val="0"/>
        <w:widowControl/>
        <w:suppressLineNumbers w:val="0"/>
        <w:rPr>
          <w:color w:val="auto"/>
        </w:rPr>
      </w:pPr>
      <w:r>
        <w:rPr>
          <w:color w:val="auto"/>
          <w:sz w:val="21"/>
          <w:szCs w:val="21"/>
        </w:rPr>
        <w:t>　　[参考答案] ABDE</w:t>
      </w:r>
    </w:p>
    <w:p>
      <w:pPr>
        <w:pStyle w:val="2"/>
        <w:keepNext w:val="0"/>
        <w:keepLines w:val="0"/>
        <w:widowControl/>
        <w:suppressLineNumbers w:val="0"/>
        <w:rPr>
          <w:color w:val="auto"/>
        </w:rPr>
      </w:pPr>
      <w:r>
        <w:rPr>
          <w:color w:val="auto"/>
          <w:sz w:val="21"/>
          <w:szCs w:val="21"/>
        </w:rPr>
        <w:t>　　26.根据控制室内环境的不同要求，属于I类民用建筑工程的有( )。</w:t>
      </w:r>
    </w:p>
    <w:p>
      <w:pPr>
        <w:pStyle w:val="2"/>
        <w:keepNext w:val="0"/>
        <w:keepLines w:val="0"/>
        <w:widowControl/>
        <w:suppressLineNumbers w:val="0"/>
        <w:rPr>
          <w:color w:val="auto"/>
        </w:rPr>
      </w:pPr>
      <w:r>
        <w:rPr>
          <w:color w:val="auto"/>
          <w:sz w:val="21"/>
          <w:szCs w:val="21"/>
        </w:rPr>
        <w:t>　　A.餐厅</w:t>
      </w:r>
    </w:p>
    <w:p>
      <w:pPr>
        <w:pStyle w:val="2"/>
        <w:keepNext w:val="0"/>
        <w:keepLines w:val="0"/>
        <w:widowControl/>
        <w:suppressLineNumbers w:val="0"/>
        <w:rPr>
          <w:color w:val="auto"/>
        </w:rPr>
      </w:pPr>
      <w:r>
        <w:rPr>
          <w:color w:val="auto"/>
          <w:sz w:val="21"/>
          <w:szCs w:val="21"/>
        </w:rPr>
        <w:t>　　B.老年建筑</w:t>
      </w:r>
    </w:p>
    <w:p>
      <w:pPr>
        <w:pStyle w:val="2"/>
        <w:keepNext w:val="0"/>
        <w:keepLines w:val="0"/>
        <w:widowControl/>
        <w:suppressLineNumbers w:val="0"/>
        <w:rPr>
          <w:color w:val="auto"/>
        </w:rPr>
      </w:pPr>
      <w:r>
        <w:rPr>
          <w:color w:val="auto"/>
          <w:sz w:val="21"/>
          <w:szCs w:val="21"/>
        </w:rPr>
        <w:t>　　C.理发店</w:t>
      </w:r>
    </w:p>
    <w:p>
      <w:pPr>
        <w:pStyle w:val="2"/>
        <w:keepNext w:val="0"/>
        <w:keepLines w:val="0"/>
        <w:widowControl/>
        <w:suppressLineNumbers w:val="0"/>
        <w:rPr>
          <w:color w:val="auto"/>
        </w:rPr>
      </w:pPr>
      <w:r>
        <w:rPr>
          <w:color w:val="auto"/>
          <w:sz w:val="21"/>
          <w:szCs w:val="21"/>
        </w:rPr>
        <w:t>　　D.学校教室</w:t>
      </w:r>
    </w:p>
    <w:p>
      <w:pPr>
        <w:pStyle w:val="2"/>
        <w:keepNext w:val="0"/>
        <w:keepLines w:val="0"/>
        <w:widowControl/>
        <w:suppressLineNumbers w:val="0"/>
        <w:rPr>
          <w:color w:val="auto"/>
        </w:rPr>
      </w:pPr>
      <w:r>
        <w:rPr>
          <w:color w:val="auto"/>
          <w:sz w:val="21"/>
          <w:szCs w:val="21"/>
        </w:rPr>
        <w:t>　　E.旅馆</w:t>
      </w:r>
    </w:p>
    <w:p>
      <w:pPr>
        <w:pStyle w:val="2"/>
        <w:keepNext w:val="0"/>
        <w:keepLines w:val="0"/>
        <w:widowControl/>
        <w:suppressLineNumbers w:val="0"/>
        <w:rPr>
          <w:color w:val="auto"/>
        </w:rPr>
      </w:pPr>
      <w:r>
        <w:rPr>
          <w:color w:val="auto"/>
          <w:sz w:val="21"/>
          <w:szCs w:val="21"/>
        </w:rPr>
        <w:t>　　[参考答案] BD</w:t>
      </w:r>
    </w:p>
    <w:p>
      <w:pPr>
        <w:pStyle w:val="2"/>
        <w:keepNext w:val="0"/>
        <w:keepLines w:val="0"/>
        <w:widowControl/>
        <w:suppressLineNumbers w:val="0"/>
        <w:rPr>
          <w:color w:val="auto"/>
        </w:rPr>
      </w:pPr>
      <w:r>
        <w:rPr>
          <w:color w:val="auto"/>
          <w:sz w:val="21"/>
          <w:szCs w:val="21"/>
        </w:rPr>
        <w:t>　　27.关于土方回填的说法，正确的有( )。</w:t>
      </w:r>
    </w:p>
    <w:p>
      <w:pPr>
        <w:pStyle w:val="2"/>
        <w:keepNext w:val="0"/>
        <w:keepLines w:val="0"/>
        <w:widowControl/>
        <w:suppressLineNumbers w:val="0"/>
        <w:rPr>
          <w:color w:val="auto"/>
        </w:rPr>
      </w:pPr>
      <w:r>
        <w:rPr>
          <w:color w:val="auto"/>
          <w:sz w:val="21"/>
          <w:szCs w:val="21"/>
        </w:rPr>
        <w:t>　　A.回填料应控制含水率</w:t>
      </w:r>
    </w:p>
    <w:p>
      <w:pPr>
        <w:pStyle w:val="2"/>
        <w:keepNext w:val="0"/>
        <w:keepLines w:val="0"/>
        <w:widowControl/>
        <w:suppressLineNumbers w:val="0"/>
        <w:rPr>
          <w:color w:val="auto"/>
        </w:rPr>
      </w:pPr>
      <w:r>
        <w:rPr>
          <w:color w:val="auto"/>
          <w:sz w:val="21"/>
          <w:szCs w:val="21"/>
        </w:rPr>
        <w:t>　　B.根据回填工期要求,确定压实遍数</w:t>
      </w:r>
    </w:p>
    <w:p>
      <w:pPr>
        <w:pStyle w:val="2"/>
        <w:keepNext w:val="0"/>
        <w:keepLines w:val="0"/>
        <w:widowControl/>
        <w:suppressLineNumbers w:val="0"/>
        <w:rPr>
          <w:color w:val="auto"/>
        </w:rPr>
      </w:pPr>
      <w:r>
        <w:rPr>
          <w:color w:val="auto"/>
          <w:sz w:val="21"/>
          <w:szCs w:val="21"/>
        </w:rPr>
        <w:t>　　C.下层的压实系数试验合格后，进行上层施工</w:t>
      </w:r>
    </w:p>
    <w:p>
      <w:pPr>
        <w:pStyle w:val="2"/>
        <w:keepNext w:val="0"/>
        <w:keepLines w:val="0"/>
        <w:widowControl/>
        <w:suppressLineNumbers w:val="0"/>
        <w:rPr>
          <w:color w:val="auto"/>
        </w:rPr>
      </w:pPr>
      <w:r>
        <w:rPr>
          <w:color w:val="auto"/>
          <w:sz w:val="21"/>
          <w:szCs w:val="21"/>
        </w:rPr>
        <w:t>　　D.冬期回填时，分层厚度可适当增加COM</w:t>
      </w:r>
    </w:p>
    <w:p>
      <w:pPr>
        <w:pStyle w:val="2"/>
        <w:keepNext w:val="0"/>
        <w:keepLines w:val="0"/>
        <w:widowControl/>
        <w:suppressLineNumbers w:val="0"/>
        <w:rPr>
          <w:color w:val="auto"/>
        </w:rPr>
      </w:pPr>
      <w:r>
        <w:rPr>
          <w:color w:val="auto"/>
          <w:sz w:val="21"/>
          <w:szCs w:val="21"/>
        </w:rPr>
        <w:t>　　E.先有取样点位布置图，后有试验结果表</w:t>
      </w:r>
    </w:p>
    <w:p>
      <w:pPr>
        <w:pStyle w:val="2"/>
        <w:keepNext w:val="0"/>
        <w:keepLines w:val="0"/>
        <w:widowControl/>
        <w:suppressLineNumbers w:val="0"/>
        <w:rPr>
          <w:color w:val="auto"/>
        </w:rPr>
      </w:pPr>
      <w:r>
        <w:rPr>
          <w:color w:val="auto"/>
          <w:sz w:val="21"/>
          <w:szCs w:val="21"/>
        </w:rPr>
        <w:t>　　[参考答案] AC</w:t>
      </w:r>
    </w:p>
    <w:p>
      <w:pPr>
        <w:pStyle w:val="2"/>
        <w:keepNext w:val="0"/>
        <w:keepLines w:val="0"/>
        <w:widowControl/>
        <w:suppressLineNumbers w:val="0"/>
        <w:rPr>
          <w:color w:val="auto"/>
        </w:rPr>
      </w:pPr>
      <w:r>
        <w:rPr>
          <w:color w:val="auto"/>
          <w:sz w:val="21"/>
          <w:szCs w:val="21"/>
        </w:rPr>
        <w:t>　　28.屋面工程中使用的保温材料，必须进场复验的技术指标有( )6</w:t>
      </w:r>
    </w:p>
    <w:p>
      <w:pPr>
        <w:pStyle w:val="2"/>
        <w:keepNext w:val="0"/>
        <w:keepLines w:val="0"/>
        <w:widowControl/>
        <w:suppressLineNumbers w:val="0"/>
        <w:rPr>
          <w:color w:val="auto"/>
        </w:rPr>
      </w:pPr>
      <w:r>
        <w:rPr>
          <w:color w:val="auto"/>
          <w:sz w:val="21"/>
          <w:szCs w:val="21"/>
        </w:rPr>
        <w:t>　　A.导热系数</w:t>
      </w:r>
    </w:p>
    <w:p>
      <w:pPr>
        <w:pStyle w:val="2"/>
        <w:keepNext w:val="0"/>
        <w:keepLines w:val="0"/>
        <w:widowControl/>
        <w:suppressLineNumbers w:val="0"/>
        <w:rPr>
          <w:color w:val="auto"/>
        </w:rPr>
      </w:pPr>
      <w:r>
        <w:rPr>
          <w:color w:val="auto"/>
          <w:sz w:val="21"/>
          <w:szCs w:val="21"/>
        </w:rPr>
        <w:t>　　B.密度</w:t>
      </w:r>
    </w:p>
    <w:p>
      <w:pPr>
        <w:pStyle w:val="2"/>
        <w:keepNext w:val="0"/>
        <w:keepLines w:val="0"/>
        <w:widowControl/>
        <w:suppressLineNumbers w:val="0"/>
        <w:rPr>
          <w:color w:val="auto"/>
        </w:rPr>
      </w:pPr>
      <w:r>
        <w:rPr>
          <w:color w:val="auto"/>
          <w:sz w:val="21"/>
          <w:szCs w:val="21"/>
        </w:rPr>
        <w:t>　　C.抗拉强度</w:t>
      </w:r>
    </w:p>
    <w:p>
      <w:pPr>
        <w:pStyle w:val="2"/>
        <w:keepNext w:val="0"/>
        <w:keepLines w:val="0"/>
        <w:widowControl/>
        <w:suppressLineNumbers w:val="0"/>
        <w:rPr>
          <w:color w:val="auto"/>
        </w:rPr>
      </w:pPr>
      <w:r>
        <w:rPr>
          <w:color w:val="auto"/>
          <w:sz w:val="21"/>
          <w:szCs w:val="21"/>
        </w:rPr>
        <w:t>　　D燃烧性能</w:t>
      </w:r>
    </w:p>
    <w:p>
      <w:pPr>
        <w:pStyle w:val="2"/>
        <w:keepNext w:val="0"/>
        <w:keepLines w:val="0"/>
        <w:widowControl/>
        <w:suppressLineNumbers w:val="0"/>
        <w:rPr>
          <w:color w:val="auto"/>
        </w:rPr>
      </w:pPr>
      <w:r>
        <w:rPr>
          <w:color w:val="auto"/>
          <w:sz w:val="21"/>
          <w:szCs w:val="21"/>
        </w:rPr>
        <w:t>　　E.抗腐蚀性能</w:t>
      </w:r>
    </w:p>
    <w:p>
      <w:pPr>
        <w:pStyle w:val="2"/>
        <w:keepNext w:val="0"/>
        <w:keepLines w:val="0"/>
        <w:widowControl/>
        <w:suppressLineNumbers w:val="0"/>
        <w:rPr>
          <w:color w:val="auto"/>
        </w:rPr>
      </w:pPr>
      <w:r>
        <w:rPr>
          <w:color w:val="auto"/>
          <w:sz w:val="21"/>
          <w:szCs w:val="21"/>
        </w:rPr>
        <w:t>　　[参考答案] AD</w:t>
      </w:r>
    </w:p>
    <w:p>
      <w:pPr>
        <w:pStyle w:val="2"/>
        <w:keepNext w:val="0"/>
        <w:keepLines w:val="0"/>
        <w:widowControl/>
        <w:suppressLineNumbers w:val="0"/>
        <w:rPr>
          <w:color w:val="auto"/>
        </w:rPr>
      </w:pPr>
      <w:r>
        <w:rPr>
          <w:color w:val="auto"/>
          <w:sz w:val="21"/>
          <w:szCs w:val="21"/>
        </w:rPr>
        <w:t>　　29.建筑幕墙的防雷做法正确的( )。</w:t>
      </w:r>
    </w:p>
    <w:p>
      <w:pPr>
        <w:pStyle w:val="2"/>
        <w:keepNext w:val="0"/>
        <w:keepLines w:val="0"/>
        <w:widowControl/>
        <w:suppressLineNumbers w:val="0"/>
        <w:rPr>
          <w:color w:val="auto"/>
        </w:rPr>
      </w:pPr>
      <w:r>
        <w:rPr>
          <w:color w:val="auto"/>
          <w:sz w:val="21"/>
          <w:szCs w:val="21"/>
        </w:rPr>
        <w:t>　　A.避雷接地-般每三层与均压环连接</w:t>
      </w:r>
    </w:p>
    <w:p>
      <w:pPr>
        <w:pStyle w:val="2"/>
        <w:keepNext w:val="0"/>
        <w:keepLines w:val="0"/>
        <w:widowControl/>
        <w:suppressLineNumbers w:val="0"/>
        <w:rPr>
          <w:color w:val="auto"/>
        </w:rPr>
      </w:pPr>
      <w:r>
        <w:rPr>
          <w:color w:val="auto"/>
          <w:sz w:val="21"/>
          <w:szCs w:val="21"/>
        </w:rPr>
        <w:t>　　B.防雷构造连接不必进行隐蔽工程验收</w:t>
      </w:r>
    </w:p>
    <w:p>
      <w:pPr>
        <w:pStyle w:val="2"/>
        <w:keepNext w:val="0"/>
        <w:keepLines w:val="0"/>
        <w:widowControl/>
        <w:suppressLineNumbers w:val="0"/>
        <w:rPr>
          <w:color w:val="auto"/>
        </w:rPr>
      </w:pPr>
      <w:r>
        <w:rPr>
          <w:color w:val="auto"/>
          <w:sz w:val="21"/>
          <w:szCs w:val="21"/>
        </w:rPr>
        <w:t>　　C.防雷连接的钢构件在完成后都应进行防锈油漆</w:t>
      </w:r>
    </w:p>
    <w:p>
      <w:pPr>
        <w:pStyle w:val="2"/>
        <w:keepNext w:val="0"/>
        <w:keepLines w:val="0"/>
        <w:widowControl/>
        <w:suppressLineNumbers w:val="0"/>
        <w:rPr>
          <w:color w:val="auto"/>
        </w:rPr>
      </w:pPr>
      <w:r>
        <w:rPr>
          <w:color w:val="auto"/>
          <w:sz w:val="21"/>
          <w:szCs w:val="21"/>
        </w:rPr>
        <w:t>　　D.在有镀膜的构件上进行防雷连接应除去其镀膜层</w:t>
      </w:r>
    </w:p>
    <w:p>
      <w:pPr>
        <w:pStyle w:val="2"/>
        <w:keepNext w:val="0"/>
        <w:keepLines w:val="0"/>
        <w:widowControl/>
        <w:suppressLineNumbers w:val="0"/>
        <w:rPr>
          <w:color w:val="auto"/>
        </w:rPr>
      </w:pPr>
      <w:r>
        <w:rPr>
          <w:color w:val="auto"/>
          <w:sz w:val="21"/>
          <w:szCs w:val="21"/>
        </w:rPr>
        <w:t>　　E幕墙的金属框架应与主体结构的防雷体系可靠连接</w:t>
      </w:r>
    </w:p>
    <w:p>
      <w:pPr>
        <w:pStyle w:val="2"/>
        <w:keepNext w:val="0"/>
        <w:keepLines w:val="0"/>
        <w:widowControl/>
        <w:suppressLineNumbers w:val="0"/>
        <w:rPr>
          <w:color w:val="auto"/>
        </w:rPr>
      </w:pPr>
      <w:r>
        <w:rPr>
          <w:color w:val="auto"/>
          <w:sz w:val="21"/>
          <w:szCs w:val="21"/>
        </w:rPr>
        <w:t>　　[参考答案建] ACDE</w:t>
      </w:r>
    </w:p>
    <w:p>
      <w:pPr>
        <w:pStyle w:val="2"/>
        <w:keepNext w:val="0"/>
        <w:keepLines w:val="0"/>
        <w:widowControl/>
        <w:suppressLineNumbers w:val="0"/>
        <w:rPr>
          <w:color w:val="auto"/>
        </w:rPr>
      </w:pPr>
      <w:r>
        <w:rPr>
          <w:color w:val="auto"/>
          <w:sz w:val="21"/>
          <w:szCs w:val="21"/>
        </w:rPr>
        <w:t>　　30.事故应急救援预案提出的技术措施和组织措施应( )。</w:t>
      </w:r>
    </w:p>
    <w:p>
      <w:pPr>
        <w:pStyle w:val="2"/>
        <w:keepNext w:val="0"/>
        <w:keepLines w:val="0"/>
        <w:widowControl/>
        <w:suppressLineNumbers w:val="0"/>
        <w:rPr>
          <w:color w:val="auto"/>
        </w:rPr>
      </w:pPr>
      <w:r>
        <w:rPr>
          <w:color w:val="auto"/>
          <w:sz w:val="21"/>
          <w:szCs w:val="21"/>
        </w:rPr>
        <w:t>　　A.详尽</w:t>
      </w:r>
    </w:p>
    <w:p>
      <w:pPr>
        <w:pStyle w:val="2"/>
        <w:keepNext w:val="0"/>
        <w:keepLines w:val="0"/>
        <w:widowControl/>
        <w:suppressLineNumbers w:val="0"/>
        <w:rPr>
          <w:color w:val="auto"/>
        </w:rPr>
      </w:pPr>
      <w:r>
        <w:rPr>
          <w:color w:val="auto"/>
          <w:sz w:val="21"/>
          <w:szCs w:val="21"/>
        </w:rPr>
        <w:t>　　B.真实</w:t>
      </w:r>
    </w:p>
    <w:p>
      <w:pPr>
        <w:pStyle w:val="2"/>
        <w:keepNext w:val="0"/>
        <w:keepLines w:val="0"/>
        <w:widowControl/>
        <w:suppressLineNumbers w:val="0"/>
        <w:rPr>
          <w:color w:val="auto"/>
        </w:rPr>
      </w:pPr>
      <w:r>
        <w:rPr>
          <w:color w:val="auto"/>
          <w:sz w:val="21"/>
          <w:szCs w:val="21"/>
        </w:rPr>
        <w:t>　　设S</w:t>
      </w:r>
    </w:p>
    <w:p>
      <w:pPr>
        <w:pStyle w:val="2"/>
        <w:keepNext w:val="0"/>
        <w:keepLines w:val="0"/>
        <w:widowControl/>
        <w:suppressLineNumbers w:val="0"/>
        <w:rPr>
          <w:color w:val="auto"/>
        </w:rPr>
      </w:pPr>
      <w:r>
        <w:rPr>
          <w:color w:val="auto"/>
          <w:sz w:val="21"/>
          <w:szCs w:val="21"/>
        </w:rPr>
        <w:t>　　C.及时</w:t>
      </w:r>
    </w:p>
    <w:p>
      <w:pPr>
        <w:pStyle w:val="2"/>
        <w:keepNext w:val="0"/>
        <w:keepLines w:val="0"/>
        <w:widowControl/>
        <w:suppressLineNumbers w:val="0"/>
        <w:rPr>
          <w:color w:val="auto"/>
        </w:rPr>
      </w:pPr>
      <w:r>
        <w:rPr>
          <w:color w:val="auto"/>
          <w:sz w:val="21"/>
          <w:szCs w:val="21"/>
        </w:rPr>
        <w:t>　　D.明确</w:t>
      </w:r>
    </w:p>
    <w:p>
      <w:pPr>
        <w:pStyle w:val="2"/>
        <w:keepNext w:val="0"/>
        <w:keepLines w:val="0"/>
        <w:widowControl/>
        <w:suppressLineNumbers w:val="0"/>
        <w:rPr>
          <w:color w:val="auto"/>
        </w:rPr>
      </w:pPr>
      <w:r>
        <w:rPr>
          <w:color w:val="auto"/>
          <w:sz w:val="21"/>
          <w:szCs w:val="21"/>
        </w:rPr>
        <w:t>　　E.有效</w:t>
      </w:r>
    </w:p>
    <w:p>
      <w:pPr>
        <w:pStyle w:val="2"/>
        <w:keepNext w:val="0"/>
        <w:keepLines w:val="0"/>
        <w:widowControl/>
        <w:suppressLineNumbers w:val="0"/>
        <w:rPr>
          <w:color w:val="auto"/>
        </w:rPr>
      </w:pPr>
      <w:r>
        <w:rPr>
          <w:color w:val="auto"/>
          <w:sz w:val="21"/>
          <w:szCs w:val="21"/>
        </w:rPr>
        <w:t>　　[参考答案] ADE</w:t>
      </w:r>
    </w:p>
    <w:p>
      <w:pPr>
        <w:pStyle w:val="2"/>
        <w:keepNext w:val="0"/>
        <w:keepLines w:val="0"/>
        <w:widowControl/>
        <w:suppressLineNumbers w:val="0"/>
        <w:rPr>
          <w:color w:val="auto"/>
        </w:rPr>
      </w:pPr>
    </w:p>
    <w:p>
      <w:pPr>
        <w:pStyle w:val="2"/>
        <w:keepNext w:val="0"/>
        <w:keepLines w:val="0"/>
        <w:widowControl/>
        <w:suppressLineNumbers w:val="0"/>
        <w:rPr>
          <w:color w:val="auto"/>
        </w:rPr>
      </w:pPr>
      <w:r>
        <w:rPr>
          <w:color w:val="auto"/>
          <w:sz w:val="21"/>
          <w:szCs w:val="21"/>
        </w:rPr>
        <w:t>　　三、案例题</w:t>
      </w:r>
    </w:p>
    <w:p>
      <w:pPr>
        <w:pStyle w:val="2"/>
        <w:keepNext w:val="0"/>
        <w:keepLines w:val="0"/>
        <w:widowControl/>
        <w:suppressLineNumbers w:val="0"/>
        <w:rPr>
          <w:color w:val="auto"/>
        </w:rPr>
      </w:pPr>
      <w:r>
        <w:rPr>
          <w:color w:val="auto"/>
          <w:sz w:val="21"/>
          <w:szCs w:val="21"/>
        </w:rPr>
        <w:t>　　</w:t>
      </w:r>
      <w:r>
        <w:rPr>
          <w:color w:val="auto"/>
          <w:sz w:val="21"/>
          <w:szCs w:val="21"/>
        </w:rPr>
        <w:t>案例一</w:t>
      </w:r>
    </w:p>
    <w:p>
      <w:pPr>
        <w:pStyle w:val="2"/>
        <w:keepNext w:val="0"/>
        <w:keepLines w:val="0"/>
        <w:widowControl/>
        <w:suppressLineNumbers w:val="0"/>
        <w:ind w:firstLine="420"/>
        <w:rPr>
          <w:color w:val="auto"/>
          <w:sz w:val="21"/>
          <w:szCs w:val="21"/>
        </w:rPr>
      </w:pPr>
      <w:r>
        <w:rPr>
          <w:color w:val="auto"/>
          <w:sz w:val="21"/>
          <w:szCs w:val="21"/>
        </w:rPr>
        <w:t>某工程项目部根据当地政府要求进行新冠疫情后复工，按照住建部《房屋市政工程复工复产指南》(建办质(2020)8号)规定，制定了《项目疫情防控措施)，其中规定有:(1)施工现场采取封闭式管理。严格施工区等“四区”分离，并设置隔离区和符合标准的隔离室:(2)根据工程规模和务工人员数量等因素，合理配备疫情防控物资:(3)现场办公场所、会议室、宿舍应保持通风，每天至少通风3次，并定期对上述重点场所进行消毒。项目部制定的《模板施工方案》中规定有:(1)模板选用15mm厚木胶合板，木枋格栅、围模:(2)水平模板支撑采用碗扣式钢管脚手架，顶部设置可调托撑:(3碗扣式脚手架钢管材料为Q235级，高度超过4m模板支撑架安全等级按1级要求设计:(4)模板及其支架的设计中考虑了下列各项荷载:1)模板及其支架自重(G1)2)新浇筑混凝土自重(G2)3)钢筋自重(G3)4)新浇筑混凝土对模板侧面的压力(G4)5)施工人员及施工设备产生的荷载(Q1)6)浇筑和振捣混凝土时产生的荷载(Q2)7)泵送混凝土或不均匀堆载等附加水平荷载(Q3)8)风荷载(Q4)进行各项模板设计时，参与模板及支架承载力计算的荷载项见表1。</w:t>
      </w:r>
    </w:p>
    <w:p>
      <w:pPr>
        <w:pStyle w:val="2"/>
        <w:keepNext w:val="0"/>
        <w:keepLines w:val="0"/>
        <w:widowControl/>
        <w:suppressLineNumbers w:val="0"/>
        <w:ind w:firstLine="420"/>
        <w:rPr>
          <w:rFonts w:hint="eastAsia" w:eastAsiaTheme="minorEastAsia"/>
          <w:color w:val="auto"/>
          <w:sz w:val="21"/>
          <w:szCs w:val="21"/>
          <w:lang w:eastAsia="zh-CN"/>
        </w:rPr>
      </w:pPr>
      <w:r>
        <w:rPr>
          <w:rFonts w:hint="eastAsia" w:eastAsiaTheme="minorEastAsia"/>
          <w:color w:val="auto"/>
          <w:sz w:val="21"/>
          <w:szCs w:val="21"/>
          <w:lang w:eastAsia="zh-CN"/>
        </w:rPr>
        <w:drawing>
          <wp:inline distT="0" distB="0" distL="114300" distR="114300">
            <wp:extent cx="4810125" cy="1238250"/>
            <wp:effectExtent l="0" t="0" r="952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4"/>
                    <a:stretch>
                      <a:fillRect/>
                    </a:stretch>
                  </pic:blipFill>
                  <pic:spPr>
                    <a:xfrm>
                      <a:off x="0" y="0"/>
                      <a:ext cx="4810125" cy="1238250"/>
                    </a:xfrm>
                    <a:prstGeom prst="rect">
                      <a:avLst/>
                    </a:prstGeom>
                  </pic:spPr>
                </pic:pic>
              </a:graphicData>
            </a:graphic>
          </wp:inline>
        </w:drawing>
      </w:r>
    </w:p>
    <w:p>
      <w:pPr>
        <w:pStyle w:val="2"/>
        <w:keepNext w:val="0"/>
        <w:keepLines w:val="0"/>
        <w:widowControl/>
        <w:suppressLineNumbers w:val="0"/>
        <w:ind w:firstLine="420"/>
        <w:rPr>
          <w:color w:val="auto"/>
          <w:sz w:val="21"/>
          <w:szCs w:val="21"/>
        </w:rPr>
      </w:pPr>
      <w:r>
        <w:rPr>
          <w:color w:val="auto"/>
          <w:sz w:val="21"/>
          <w:szCs w:val="21"/>
        </w:rPr>
        <w:t>某部位标准层楼板模板支撑架设计剖面示意图如图1。</w:t>
      </w:r>
    </w:p>
    <w:p>
      <w:pPr>
        <w:pStyle w:val="2"/>
        <w:keepNext w:val="0"/>
        <w:keepLines w:val="0"/>
        <w:widowControl/>
        <w:suppressLineNumbers w:val="0"/>
        <w:ind w:firstLine="420"/>
        <w:rPr>
          <w:rFonts w:hint="eastAsia" w:eastAsiaTheme="minorEastAsia"/>
          <w:color w:val="auto"/>
          <w:sz w:val="21"/>
          <w:szCs w:val="21"/>
          <w:lang w:eastAsia="zh-CN"/>
        </w:rPr>
      </w:pPr>
      <w:r>
        <w:rPr>
          <w:rFonts w:hint="eastAsia" w:eastAsiaTheme="minorEastAsia"/>
          <w:color w:val="auto"/>
          <w:sz w:val="21"/>
          <w:szCs w:val="21"/>
          <w:lang w:eastAsia="zh-CN"/>
        </w:rPr>
        <w:drawing>
          <wp:inline distT="0" distB="0" distL="114300" distR="114300">
            <wp:extent cx="5105400" cy="3629025"/>
            <wp:effectExtent l="0" t="0" r="0" b="952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5105400" cy="3629025"/>
                    </a:xfrm>
                    <a:prstGeom prst="rect">
                      <a:avLst/>
                    </a:prstGeom>
                  </pic:spPr>
                </pic:pic>
              </a:graphicData>
            </a:graphic>
          </wp:inline>
        </w:drawing>
      </w:r>
    </w:p>
    <w:p>
      <w:pPr>
        <w:pStyle w:val="2"/>
        <w:keepNext w:val="0"/>
        <w:keepLines w:val="0"/>
        <w:widowControl/>
        <w:suppressLineNumbers w:val="0"/>
        <w:rPr>
          <w:color w:val="auto"/>
        </w:rPr>
      </w:pPr>
      <w:r>
        <w:rPr>
          <w:color w:val="auto"/>
          <w:sz w:val="21"/>
          <w:szCs w:val="21"/>
        </w:rPr>
        <w:t>　　1、《项目疫情防控措施》规定的“四区”中除施工区外还有哪些?施工现场主要防疫物资有哪些?需要消毒的重点场所还有哪些?</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(1)生活区、办公区、辅助作业区、材料堆放区(2分)</w:t>
      </w:r>
    </w:p>
    <w:p>
      <w:pPr>
        <w:pStyle w:val="2"/>
        <w:keepNext w:val="0"/>
        <w:keepLines w:val="0"/>
        <w:widowControl/>
        <w:suppressLineNumbers w:val="0"/>
        <w:rPr>
          <w:color w:val="auto"/>
        </w:rPr>
      </w:pPr>
      <w:r>
        <w:rPr>
          <w:color w:val="auto"/>
          <w:sz w:val="21"/>
          <w:szCs w:val="21"/>
        </w:rPr>
        <w:t>　　(2)额温枪、水银体温计、口罩、84消毒液、洗手液、橡胶手套(2分)(3)门口区域(人脸识别打卡机及楼梯口处)、公共区域(门厅、楼道电梯、会议室、卫生间等区域、中央空调区(停用)(2分)</w:t>
      </w:r>
    </w:p>
    <w:p>
      <w:pPr>
        <w:pStyle w:val="2"/>
        <w:keepNext w:val="0"/>
        <w:keepLines w:val="0"/>
        <w:widowControl/>
        <w:suppressLineNumbers w:val="0"/>
        <w:rPr>
          <w:color w:val="auto"/>
        </w:rPr>
      </w:pPr>
      <w:r>
        <w:rPr>
          <w:color w:val="auto"/>
          <w:sz w:val="21"/>
          <w:szCs w:val="21"/>
        </w:rPr>
        <w:t>　　2、作为混凝土浇筑模板的材料种类都有哪些?(如木材)</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钢材、木材、竹、铝合金。(3分)</w:t>
      </w:r>
    </w:p>
    <w:p>
      <w:pPr>
        <w:pStyle w:val="2"/>
        <w:keepNext w:val="0"/>
        <w:keepLines w:val="0"/>
        <w:widowControl/>
        <w:suppressLineNumbers w:val="0"/>
        <w:rPr>
          <w:color w:val="auto"/>
        </w:rPr>
      </w:pPr>
      <w:r>
        <w:rPr>
          <w:color w:val="auto"/>
          <w:sz w:val="21"/>
          <w:szCs w:val="21"/>
        </w:rPr>
        <w:t>　　3、写出表1中其他模板与支架承载力计算内容项目的参与荷载项。(如:支架水平杆及节点承载力:G1、G2、G3、Q1)</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(1)底面模板承载力:G1、G2、G3、Q2(2分)</w:t>
      </w:r>
    </w:p>
    <w:p>
      <w:pPr>
        <w:pStyle w:val="2"/>
        <w:keepNext w:val="0"/>
        <w:keepLines w:val="0"/>
        <w:widowControl/>
        <w:suppressLineNumbers w:val="0"/>
        <w:rPr>
          <w:color w:val="auto"/>
        </w:rPr>
      </w:pPr>
      <w:r>
        <w:rPr>
          <w:color w:val="auto"/>
          <w:sz w:val="21"/>
          <w:szCs w:val="21"/>
        </w:rPr>
        <w:t>　　(2)支架立杆承载力:G1、G2、G3、Q1、Q2(2分)</w:t>
      </w:r>
    </w:p>
    <w:p>
      <w:pPr>
        <w:pStyle w:val="2"/>
        <w:keepNext w:val="0"/>
        <w:keepLines w:val="0"/>
        <w:widowControl/>
        <w:suppressLineNumbers w:val="0"/>
        <w:rPr>
          <w:color w:val="auto"/>
        </w:rPr>
      </w:pPr>
      <w:r>
        <w:rPr>
          <w:color w:val="auto"/>
          <w:sz w:val="21"/>
          <w:szCs w:val="21"/>
        </w:rPr>
        <w:t>　　(3)支架结构整体稳定:G1、G2、G3、G4、Q1、Q2、Q3、Q4(2分)</w:t>
      </w:r>
    </w:p>
    <w:p>
      <w:pPr>
        <w:pStyle w:val="2"/>
        <w:keepNext w:val="0"/>
        <w:keepLines w:val="0"/>
        <w:widowControl/>
        <w:suppressLineNumbers w:val="0"/>
        <w:rPr>
          <w:color w:val="auto"/>
        </w:rPr>
      </w:pPr>
      <w:r>
        <w:rPr>
          <w:color w:val="auto"/>
          <w:sz w:val="21"/>
          <w:szCs w:val="21"/>
        </w:rPr>
        <w:t>　　4、指出图1中模板支撑架剖面图中的错误之处。</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指出错误之处即可</w:t>
      </w:r>
    </w:p>
    <w:p>
      <w:pPr>
        <w:pStyle w:val="2"/>
        <w:keepNext w:val="0"/>
        <w:keepLines w:val="0"/>
        <w:widowControl/>
        <w:suppressLineNumbers w:val="0"/>
        <w:rPr>
          <w:color w:val="auto"/>
        </w:rPr>
      </w:pPr>
      <w:r>
        <w:rPr>
          <w:color w:val="auto"/>
          <w:sz w:val="21"/>
          <w:szCs w:val="21"/>
        </w:rPr>
        <w:t>　　(1)错误一:顶层水平杆步距1800mm(1分)(6.3.5步距应通过立杆碗扣节点间距均匀设置;对安全等级l为级的模板支撑架,架体顶层两步距应比标准步距缩小至少一个节点间距)</w:t>
      </w:r>
    </w:p>
    <w:p>
      <w:pPr>
        <w:pStyle w:val="2"/>
        <w:keepNext w:val="0"/>
        <w:keepLines w:val="0"/>
        <w:widowControl/>
        <w:suppressLineNumbers w:val="0"/>
        <w:rPr>
          <w:color w:val="auto"/>
        </w:rPr>
      </w:pPr>
      <w:r>
        <w:rPr>
          <w:color w:val="auto"/>
          <w:sz w:val="21"/>
          <w:szCs w:val="21"/>
        </w:rPr>
        <w:t>　　(2)错误二:立杆底部没有垫板(1分)</w:t>
      </w:r>
    </w:p>
    <w:p>
      <w:pPr>
        <w:pStyle w:val="2"/>
        <w:keepNext w:val="0"/>
        <w:keepLines w:val="0"/>
        <w:widowControl/>
        <w:suppressLineNumbers w:val="0"/>
        <w:rPr>
          <w:color w:val="auto"/>
        </w:rPr>
      </w:pPr>
      <w:r>
        <w:rPr>
          <w:color w:val="auto"/>
          <w:sz w:val="21"/>
          <w:szCs w:val="21"/>
        </w:rPr>
        <w:t>　　(3)错误三:立杆间距1800mm(1分)(6.3.6立杆间距应通过设计计算确定，并应符合下列规定当立杆采用Q235级材质钢管时，立杆间距不应大于1.5m)</w:t>
      </w:r>
    </w:p>
    <w:p>
      <w:pPr>
        <w:pStyle w:val="2"/>
        <w:keepNext w:val="0"/>
        <w:keepLines w:val="0"/>
        <w:widowControl/>
        <w:suppressLineNumbers w:val="0"/>
        <w:rPr>
          <w:color w:val="auto"/>
        </w:rPr>
      </w:pPr>
      <w:r>
        <w:rPr>
          <w:color w:val="auto"/>
          <w:sz w:val="21"/>
          <w:szCs w:val="21"/>
        </w:rPr>
        <w:t>　　(4)错误四:可调托撑螺杆伸出长度680mm(1分)(6.3.3立杆顶端可调托撑伸出顶层水平杆的悬臂长度不应超过650mm)(5)没有设置竖向斜撑杆(1分)(6.3.8模板支撑架应设置竖向斜撑杆并应符合下列规定安全等级为Ⅰ级的模板支撑架应在架体周边、内部纵向和横向每隔4m~6m各设置一道竖向斜撑杆)注:6.1.3脚手架的水平杆应按步距沿纵向和横向连续设置，不得缺失。在立杆的底部碗扣处应设置一道纵向水平杆、横向水平杆作为扫地杆，扫地杆距离地面高度不应超过400mm，水平杆和扫地杆应与相邻立杆连接牢固。</w:t>
      </w:r>
    </w:p>
    <w:p>
      <w:pPr>
        <w:pStyle w:val="2"/>
        <w:keepNext w:val="0"/>
        <w:keepLines w:val="0"/>
        <w:widowControl/>
        <w:suppressLineNumbers w:val="0"/>
        <w:rPr>
          <w:color w:val="auto"/>
          <w:sz w:val="21"/>
          <w:szCs w:val="21"/>
        </w:rPr>
      </w:pPr>
    </w:p>
    <w:p>
      <w:pPr>
        <w:pStyle w:val="2"/>
        <w:keepNext w:val="0"/>
        <w:keepLines w:val="0"/>
        <w:widowControl/>
        <w:suppressLineNumbers w:val="0"/>
        <w:ind w:firstLine="420" w:firstLineChars="200"/>
        <w:rPr>
          <w:color w:val="auto"/>
        </w:rPr>
      </w:pPr>
      <w:r>
        <w:rPr>
          <w:color w:val="auto"/>
          <w:sz w:val="21"/>
          <w:szCs w:val="21"/>
        </w:rPr>
        <w:t>案例二</w:t>
      </w:r>
    </w:p>
    <w:p>
      <w:pPr>
        <w:pStyle w:val="2"/>
        <w:keepNext w:val="0"/>
        <w:keepLines w:val="0"/>
        <w:widowControl/>
        <w:numPr>
          <w:ilvl w:val="0"/>
          <w:numId w:val="1"/>
        </w:numPr>
        <w:suppressLineNumbers w:val="0"/>
        <w:ind w:left="420" w:leftChars="0" w:firstLine="0" w:firstLineChars="0"/>
        <w:rPr>
          <w:color w:val="auto"/>
          <w:sz w:val="21"/>
          <w:szCs w:val="21"/>
        </w:rPr>
      </w:pPr>
      <w:r>
        <w:rPr>
          <w:color w:val="auto"/>
          <w:sz w:val="21"/>
          <w:szCs w:val="21"/>
        </w:rPr>
        <w:t>某新建住宅群体工程，包含10栋装配式高层住宅5栋现浇框架小高层公寓，1栋社区活动中心及地下车库，总建筑面积31.5万m3,开发商通过邀请招标确定甲公司为总承包施工单位。开工前，项目部综合工程设计、合同条件、现场场地分区移交、陆续开工等因素编制本工程施工组织总设计，其中施工进度总计划在项目经理领导下编制，编制过程中，项目经理发现该计划编制说明中仅有编制的依据，未体现计划编制应考虑的其他要素，要求编制人员补充。社区活动中心开工后，由项目技术负责人组织。专业工程师根据施工进度总计划编制社区活动中心施工进度计划，内部评审中项目经理提出C、G、J工作由于特殊工艺共同租赁一台施工机具，在工作BE按计划完成的前提下，考虑该机具租赁费用较高，尽量连续施工，要求对进度计划进行调整。经调整，最终形成既满足工期要求又经济可行的进度计划。社区活动中心调整后的部分方案计划如图2。</w:t>
      </w:r>
    </w:p>
    <w:p>
      <w:pPr>
        <w:pStyle w:val="2"/>
        <w:keepNext w:val="0"/>
        <w:keepLines w:val="0"/>
        <w:widowControl/>
        <w:numPr>
          <w:ilvl w:val="0"/>
          <w:numId w:val="0"/>
        </w:numPr>
        <w:suppressLineNumbers w:val="0"/>
        <w:ind w:right="0" w:rightChars="0"/>
        <w:jc w:val="center"/>
        <w:rPr>
          <w:rFonts w:hint="eastAsia" w:eastAsiaTheme="minorEastAsia"/>
          <w:color w:val="auto"/>
          <w:sz w:val="21"/>
          <w:szCs w:val="21"/>
          <w:lang w:eastAsia="zh-CN"/>
        </w:rPr>
      </w:pPr>
      <w:r>
        <w:rPr>
          <w:rFonts w:hint="eastAsia" w:eastAsiaTheme="minorEastAsia"/>
          <w:color w:val="auto"/>
          <w:sz w:val="21"/>
          <w:szCs w:val="21"/>
          <w:lang w:eastAsia="zh-CN"/>
        </w:rPr>
        <w:drawing>
          <wp:inline distT="0" distB="0" distL="114300" distR="114300">
            <wp:extent cx="4114800" cy="2061210"/>
            <wp:effectExtent l="0" t="0" r="0" b="15240"/>
            <wp:docPr id="1" name="图片 1" desc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n2"/>
                    <pic:cNvPicPr>
                      <a:picLocks noChangeAspect="1"/>
                    </pic:cNvPicPr>
                  </pic:nvPicPr>
                  <pic:blipFill>
                    <a:blip r:embed="rId6"/>
                    <a:stretch>
                      <a:fillRect/>
                    </a:stretch>
                  </pic:blipFill>
                  <pic:spPr>
                    <a:xfrm>
                      <a:off x="0" y="0"/>
                      <a:ext cx="4114800" cy="2061210"/>
                    </a:xfrm>
                    <a:prstGeom prst="rect">
                      <a:avLst/>
                    </a:prstGeom>
                  </pic:spPr>
                </pic:pic>
              </a:graphicData>
            </a:graphic>
          </wp:inline>
        </w:drawing>
      </w:r>
    </w:p>
    <w:p>
      <w:pPr>
        <w:pStyle w:val="2"/>
        <w:keepNext w:val="0"/>
        <w:keepLines w:val="0"/>
        <w:widowControl/>
        <w:numPr>
          <w:ilvl w:val="0"/>
          <w:numId w:val="0"/>
        </w:numPr>
        <w:suppressLineNumbers w:val="0"/>
        <w:ind w:left="420" w:leftChars="0" w:right="0" w:rightChars="0"/>
        <w:rPr>
          <w:color w:val="auto"/>
        </w:rPr>
      </w:pPr>
      <w:r>
        <w:rPr>
          <w:color w:val="auto"/>
          <w:sz w:val="21"/>
          <w:szCs w:val="21"/>
        </w:rPr>
        <w:t>图2社区活动中心施工进度计划(部分)公司对项目部进行月度生产检查时发现，因连续小雨影响，D工作实际进度较计划进度滞后2天，要求项目部在分析原因的基础上制定进度事后控制措施。本工程完成全部结构施工内容后，在主体结构验收前,项目部制定了结构实体检验专项方案委托具有相应资质的检测单位在监理单位见证下对涉及混凝土结构安全的有代表性的部位进行钢筋保护层厚度等检测，检测项目全部合格。</w:t>
      </w:r>
    </w:p>
    <w:p>
      <w:pPr>
        <w:pStyle w:val="2"/>
        <w:keepNext w:val="0"/>
        <w:keepLines w:val="0"/>
        <w:widowControl/>
        <w:suppressLineNumbers w:val="0"/>
        <w:rPr>
          <w:color w:val="auto"/>
        </w:rPr>
      </w:pPr>
      <w:r>
        <w:rPr>
          <w:color w:val="auto"/>
          <w:sz w:val="21"/>
          <w:szCs w:val="21"/>
        </w:rPr>
        <w:t>　　简答题</w:t>
      </w:r>
    </w:p>
    <w:p>
      <w:pPr>
        <w:pStyle w:val="2"/>
        <w:keepNext w:val="0"/>
        <w:keepLines w:val="0"/>
        <w:widowControl/>
        <w:suppressLineNumbers w:val="0"/>
        <w:rPr>
          <w:color w:val="auto"/>
        </w:rPr>
      </w:pPr>
      <w:r>
        <w:rPr>
          <w:color w:val="auto"/>
          <w:sz w:val="21"/>
          <w:szCs w:val="21"/>
        </w:rPr>
        <w:t>　　1、指出背景资料中施工进度计划编制中的不妥之处。施工进度总计划编制说明还包含哪些内容?</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(1)不妥一:社区活动中心开工后，由项目负责人组织专业工程师根据施工进度总计划编制社区活动中心施工进度计划(2分)</w:t>
      </w:r>
    </w:p>
    <w:p>
      <w:pPr>
        <w:pStyle w:val="2"/>
        <w:keepNext w:val="0"/>
        <w:keepLines w:val="0"/>
        <w:widowControl/>
        <w:suppressLineNumbers w:val="0"/>
        <w:rPr>
          <w:color w:val="auto"/>
        </w:rPr>
      </w:pPr>
      <w:r>
        <w:rPr>
          <w:color w:val="auto"/>
          <w:sz w:val="21"/>
          <w:szCs w:val="21"/>
        </w:rPr>
        <w:t>　　(2)编制说明的内容还包括:假设条件，指标说明，实施重点和难点，风险估计及应对措施等。(3分)</w:t>
      </w:r>
    </w:p>
    <w:p>
      <w:pPr>
        <w:pStyle w:val="2"/>
        <w:keepNext w:val="0"/>
        <w:keepLines w:val="0"/>
        <w:widowControl/>
        <w:suppressLineNumbers w:val="0"/>
        <w:rPr>
          <w:color w:val="auto"/>
        </w:rPr>
      </w:pPr>
      <w:r>
        <w:rPr>
          <w:color w:val="auto"/>
          <w:sz w:val="21"/>
          <w:szCs w:val="21"/>
        </w:rPr>
        <w:t>　　2、列出图2调整后有变化的逻辑关系(以工作节点表示</w:t>
      </w:r>
    </w:p>
    <w:p>
      <w:pPr>
        <w:pStyle w:val="2"/>
        <w:keepNext w:val="0"/>
        <w:keepLines w:val="0"/>
        <w:widowControl/>
        <w:suppressLineNumbers w:val="0"/>
        <w:rPr>
          <w:color w:val="auto"/>
        </w:rPr>
      </w:pPr>
      <w:r>
        <w:rPr>
          <w:color w:val="auto"/>
          <w:sz w:val="21"/>
          <w:szCs w:val="21"/>
        </w:rPr>
        <w:t>　　如:①→②或②→③。计算调整后的总工期，列出关键线路(以工作名称表示如:A-→D)。</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(1)变化的逻辑关系:④→⑥⑦→⑧(2分)</w:t>
      </w:r>
    </w:p>
    <w:p>
      <w:pPr>
        <w:pStyle w:val="2"/>
        <w:keepNext w:val="0"/>
        <w:keepLines w:val="0"/>
        <w:widowControl/>
        <w:suppressLineNumbers w:val="0"/>
        <w:rPr>
          <w:color w:val="auto"/>
        </w:rPr>
      </w:pPr>
      <w:r>
        <w:rPr>
          <w:color w:val="auto"/>
          <w:sz w:val="21"/>
          <w:szCs w:val="21"/>
        </w:rPr>
        <w:t>　　(2)4+3+4+3+2=16天关键线路:B→E→G→J-→P和B→E→G→K→P(3分)</w:t>
      </w:r>
    </w:p>
    <w:p>
      <w:pPr>
        <w:pStyle w:val="2"/>
        <w:keepNext w:val="0"/>
        <w:keepLines w:val="0"/>
        <w:widowControl/>
        <w:suppressLineNumbers w:val="0"/>
        <w:rPr>
          <w:color w:val="auto"/>
        </w:rPr>
      </w:pPr>
      <w:r>
        <w:rPr>
          <w:color w:val="auto"/>
          <w:sz w:val="21"/>
          <w:szCs w:val="21"/>
        </w:rPr>
        <w:t>　　3、按照施工进度事后控制要求，社区活动中心应采取的措施有哪些?</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当实际进度与计划进度发生偏差时;并没有影响实际进度，在分析原因的基础.上应采取以下措施(1)制定保证总工期不突破的对策措施；⑵调整相应的施工计划，并组织协调相应的配套设施和保障措施。(4分)</w:t>
      </w:r>
    </w:p>
    <w:p>
      <w:pPr>
        <w:pStyle w:val="2"/>
        <w:keepNext w:val="0"/>
        <w:keepLines w:val="0"/>
        <w:widowControl/>
        <w:suppressLineNumbers w:val="0"/>
        <w:rPr>
          <w:color w:val="auto"/>
        </w:rPr>
      </w:pPr>
      <w:r>
        <w:rPr>
          <w:color w:val="auto"/>
          <w:sz w:val="21"/>
          <w:szCs w:val="21"/>
        </w:rPr>
        <w:t>　　4、主体结构混凝土子分部包含哪些分项工程?结构实体检验还应包含哪些检测项目?</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(1)主体结构混凝土子分部包括:模板，钢筋，混凝土，预应力，现浇结构，装配式结构等分项工程(4分)</w:t>
      </w:r>
    </w:p>
    <w:p>
      <w:pPr>
        <w:pStyle w:val="2"/>
        <w:keepNext w:val="0"/>
        <w:keepLines w:val="0"/>
        <w:widowControl/>
        <w:suppressLineNumbers w:val="0"/>
        <w:ind w:firstLine="420"/>
        <w:rPr>
          <w:color w:val="auto"/>
          <w:sz w:val="21"/>
          <w:szCs w:val="21"/>
        </w:rPr>
      </w:pPr>
      <w:r>
        <w:rPr>
          <w:color w:val="auto"/>
          <w:sz w:val="21"/>
          <w:szCs w:val="21"/>
        </w:rPr>
        <w:t>(2)混凝土结构实体检验项目包括混凝土强度、结构位置及尺寸偏差以及合同约定项目等(2分)</w:t>
      </w:r>
    </w:p>
    <w:p>
      <w:pPr>
        <w:pStyle w:val="2"/>
        <w:keepNext w:val="0"/>
        <w:keepLines w:val="0"/>
        <w:widowControl/>
        <w:suppressLineNumbers w:val="0"/>
        <w:rPr>
          <w:color w:val="auto"/>
        </w:rPr>
      </w:pPr>
      <w:r>
        <w:rPr>
          <w:color w:val="auto"/>
          <w:sz w:val="21"/>
          <w:szCs w:val="21"/>
        </w:rPr>
        <w:t>　</w:t>
      </w:r>
      <w:r>
        <w:rPr>
          <w:color w:val="auto"/>
          <w:sz w:val="21"/>
          <w:szCs w:val="21"/>
        </w:rPr>
        <w:t>　案例三</w:t>
      </w:r>
    </w:p>
    <w:p>
      <w:pPr>
        <w:pStyle w:val="2"/>
        <w:keepNext w:val="0"/>
        <w:keepLines w:val="0"/>
        <w:widowControl/>
        <w:suppressLineNumbers w:val="0"/>
        <w:rPr>
          <w:color w:val="auto"/>
        </w:rPr>
      </w:pPr>
      <w:r>
        <w:rPr>
          <w:color w:val="auto"/>
          <w:sz w:val="21"/>
          <w:szCs w:val="21"/>
        </w:rPr>
        <w:t>　　招标文件中内容“投标人为本省一级资质证书的企业，投标保证金500.00万”，投标有效期从3月1日到4月15日。招标人对投标人提出的疑问，以书面形式回复对应的投标人。5月17日与中标人以1.7亿的中标价签订合同。</w:t>
      </w:r>
    </w:p>
    <w:p>
      <w:pPr>
        <w:pStyle w:val="2"/>
        <w:keepNext w:val="0"/>
        <w:keepLines w:val="0"/>
        <w:widowControl/>
        <w:suppressLineNumbers w:val="0"/>
        <w:rPr>
          <w:color w:val="auto"/>
        </w:rPr>
      </w:pPr>
      <w:r>
        <w:rPr>
          <w:color w:val="auto"/>
          <w:sz w:val="21"/>
          <w:szCs w:val="21"/>
        </w:rPr>
        <w:t>　　发包人负责采购的装配式混凝土构件，提前一个月运抵合同约定的施工现场，监理会同施工验收合格。为了节约场地，承包人将构件集中堆放，由于堆放层数过多，导致下层部分构件出现裂缝。两个月后，发包人在承包人准备安装此构件时知悉此事。发包人要求施工方检验并赔偿损失，施工方以材料早到场为由，拒绝赔偿。施工单位没有隐蔽验收直接施工，监理要求验收。</w:t>
      </w:r>
    </w:p>
    <w:p>
      <w:pPr>
        <w:pStyle w:val="2"/>
        <w:keepNext w:val="0"/>
        <w:keepLines w:val="0"/>
        <w:widowControl/>
        <w:suppressLineNumbers w:val="0"/>
        <w:rPr>
          <w:color w:val="auto"/>
        </w:rPr>
      </w:pPr>
      <w:r>
        <w:rPr>
          <w:color w:val="auto"/>
          <w:sz w:val="21"/>
          <w:szCs w:val="21"/>
        </w:rPr>
        <w:t>　　静压力桩，“先深后浅，先大后小，先长后短，先密后疏”。使用抱箍式方法接桩，接头高出地面0.8m。存在部分二类桩。</w:t>
      </w:r>
    </w:p>
    <w:p>
      <w:pPr>
        <w:pStyle w:val="2"/>
        <w:keepNext w:val="0"/>
        <w:keepLines w:val="0"/>
        <w:widowControl/>
        <w:suppressLineNumbers w:val="0"/>
        <w:rPr>
          <w:color w:val="auto"/>
        </w:rPr>
      </w:pPr>
      <w:r>
        <w:rPr>
          <w:color w:val="auto"/>
          <w:sz w:val="21"/>
          <w:szCs w:val="21"/>
        </w:rPr>
        <w:t>　　【问题】</w:t>
      </w:r>
    </w:p>
    <w:p>
      <w:pPr>
        <w:pStyle w:val="2"/>
        <w:keepNext w:val="0"/>
        <w:keepLines w:val="0"/>
        <w:widowControl/>
        <w:suppressLineNumbers w:val="0"/>
        <w:rPr>
          <w:color w:val="auto"/>
        </w:rPr>
      </w:pPr>
      <w:r>
        <w:rPr>
          <w:color w:val="auto"/>
          <w:sz w:val="21"/>
          <w:szCs w:val="21"/>
        </w:rPr>
        <w:t>　　1、招投标过程中的不妥之处?</w:t>
      </w:r>
    </w:p>
    <w:p>
      <w:pPr>
        <w:pStyle w:val="2"/>
        <w:keepNext w:val="0"/>
        <w:keepLines w:val="0"/>
        <w:widowControl/>
        <w:suppressLineNumbers w:val="0"/>
        <w:rPr>
          <w:color w:val="auto"/>
        </w:rPr>
      </w:pPr>
      <w:r>
        <w:rPr>
          <w:color w:val="auto"/>
          <w:sz w:val="21"/>
          <w:szCs w:val="21"/>
        </w:rPr>
        <w:t>　　2、施工方拒绝赔偿的做法是否合理?并说明理由。施工方可获得赔偿几个月的材料保管费?</w:t>
      </w:r>
    </w:p>
    <w:p>
      <w:pPr>
        <w:pStyle w:val="2"/>
        <w:keepNext w:val="0"/>
        <w:keepLines w:val="0"/>
        <w:widowControl/>
        <w:suppressLineNumbers w:val="0"/>
        <w:rPr>
          <w:color w:val="auto"/>
        </w:rPr>
      </w:pPr>
      <w:r>
        <w:rPr>
          <w:color w:val="auto"/>
          <w:sz w:val="21"/>
          <w:szCs w:val="21"/>
        </w:rPr>
        <w:t>　　3、叠合板钢筋隐蔽验收检验项目?材料质量控制还有哪些环节?</w:t>
      </w:r>
    </w:p>
    <w:p>
      <w:pPr>
        <w:pStyle w:val="2"/>
        <w:keepNext w:val="0"/>
        <w:keepLines w:val="0"/>
        <w:widowControl/>
        <w:suppressLineNumbers w:val="0"/>
        <w:rPr>
          <w:color w:val="auto"/>
        </w:rPr>
      </w:pPr>
      <w:r>
        <w:rPr>
          <w:color w:val="auto"/>
          <w:sz w:val="21"/>
          <w:szCs w:val="21"/>
        </w:rPr>
        <w:t>　　4、施工顺序是否正确?静力桩接头不妥之处?桩基分几类?二类桩的特点?</w:t>
      </w:r>
    </w:p>
    <w:p>
      <w:pPr>
        <w:pStyle w:val="2"/>
        <w:keepNext w:val="0"/>
        <w:keepLines w:val="0"/>
        <w:widowControl/>
        <w:suppressLineNumbers w:val="0"/>
        <w:rPr>
          <w:color w:val="auto"/>
        </w:rPr>
      </w:pPr>
      <w:r>
        <w:rPr>
          <w:color w:val="auto"/>
          <w:sz w:val="21"/>
          <w:szCs w:val="21"/>
        </w:rPr>
        <w:t>　　【答案】</w:t>
      </w:r>
    </w:p>
    <w:p>
      <w:pPr>
        <w:pStyle w:val="2"/>
        <w:keepNext w:val="0"/>
        <w:keepLines w:val="0"/>
        <w:widowControl/>
        <w:suppressLineNumbers w:val="0"/>
        <w:rPr>
          <w:color w:val="auto"/>
        </w:rPr>
      </w:pPr>
      <w:r>
        <w:rPr>
          <w:color w:val="auto"/>
          <w:sz w:val="21"/>
          <w:szCs w:val="21"/>
        </w:rPr>
        <w:t>　　1、不妥一:投标人为本省一级资质证书的企业(1分)</w:t>
      </w:r>
    </w:p>
    <w:p>
      <w:pPr>
        <w:pStyle w:val="2"/>
        <w:keepNext w:val="0"/>
        <w:keepLines w:val="0"/>
        <w:widowControl/>
        <w:suppressLineNumbers w:val="0"/>
        <w:rPr>
          <w:color w:val="auto"/>
        </w:rPr>
      </w:pPr>
      <w:r>
        <w:rPr>
          <w:color w:val="auto"/>
          <w:sz w:val="21"/>
          <w:szCs w:val="21"/>
        </w:rPr>
        <w:t>　　理由:招标人以特定行政区域为中标条件;属于以不合理的条件限制、排斥潜在投标人或者投标人。(1分)</w:t>
      </w:r>
    </w:p>
    <w:p>
      <w:pPr>
        <w:pStyle w:val="2"/>
        <w:keepNext w:val="0"/>
        <w:keepLines w:val="0"/>
        <w:widowControl/>
        <w:suppressLineNumbers w:val="0"/>
        <w:rPr>
          <w:color w:val="auto"/>
        </w:rPr>
      </w:pPr>
      <w:r>
        <w:rPr>
          <w:color w:val="auto"/>
          <w:sz w:val="21"/>
          <w:szCs w:val="21"/>
        </w:rPr>
        <w:t>　　不妥二:投标保证金500.00万(1分)</w:t>
      </w:r>
    </w:p>
    <w:p>
      <w:pPr>
        <w:pStyle w:val="2"/>
        <w:keepNext w:val="0"/>
        <w:keepLines w:val="0"/>
        <w:widowControl/>
        <w:suppressLineNumbers w:val="0"/>
        <w:rPr>
          <w:color w:val="auto"/>
        </w:rPr>
      </w:pPr>
      <w:r>
        <w:rPr>
          <w:color w:val="auto"/>
          <w:sz w:val="21"/>
          <w:szCs w:val="21"/>
        </w:rPr>
        <w:t>　　理由:投标保证金不得超过估算价格的2%且不得超过80万(1分)</w:t>
      </w:r>
    </w:p>
    <w:p>
      <w:pPr>
        <w:pStyle w:val="2"/>
        <w:keepNext w:val="0"/>
        <w:keepLines w:val="0"/>
        <w:widowControl/>
        <w:suppressLineNumbers w:val="0"/>
        <w:rPr>
          <w:color w:val="auto"/>
        </w:rPr>
      </w:pPr>
      <w:r>
        <w:rPr>
          <w:color w:val="auto"/>
          <w:sz w:val="21"/>
          <w:szCs w:val="21"/>
        </w:rPr>
        <w:t>　　不妥三:5月17日与中标人以1.7亿的中标价签订合同(1分)</w:t>
      </w:r>
    </w:p>
    <w:p>
      <w:pPr>
        <w:pStyle w:val="2"/>
        <w:keepNext w:val="0"/>
        <w:keepLines w:val="0"/>
        <w:widowControl/>
        <w:suppressLineNumbers w:val="0"/>
        <w:rPr>
          <w:color w:val="auto"/>
        </w:rPr>
      </w:pPr>
      <w:r>
        <w:rPr>
          <w:color w:val="auto"/>
          <w:sz w:val="21"/>
          <w:szCs w:val="21"/>
        </w:rPr>
        <w:t>　　理由:用在投标有效期内签订合同(1分)</w:t>
      </w:r>
    </w:p>
    <w:p>
      <w:pPr>
        <w:pStyle w:val="2"/>
        <w:keepNext w:val="0"/>
        <w:keepLines w:val="0"/>
        <w:widowControl/>
        <w:suppressLineNumbers w:val="0"/>
        <w:rPr>
          <w:color w:val="auto"/>
        </w:rPr>
      </w:pPr>
      <w:r>
        <w:rPr>
          <w:color w:val="auto"/>
          <w:sz w:val="21"/>
          <w:szCs w:val="21"/>
        </w:rPr>
        <w:t>　　不妥四:招标人对投标人提出的疑问，以书面形式回复对应的投标人(1分)</w:t>
      </w:r>
    </w:p>
    <w:p>
      <w:pPr>
        <w:pStyle w:val="2"/>
        <w:keepNext w:val="0"/>
        <w:keepLines w:val="0"/>
        <w:widowControl/>
        <w:suppressLineNumbers w:val="0"/>
        <w:rPr>
          <w:color w:val="auto"/>
        </w:rPr>
      </w:pPr>
      <w:r>
        <w:rPr>
          <w:color w:val="auto"/>
          <w:sz w:val="21"/>
          <w:szCs w:val="21"/>
        </w:rPr>
        <w:t>　　理由:招标人对投标人提出的疑问，应以书面形式回复所有投标人(1分)</w:t>
      </w:r>
    </w:p>
    <w:p>
      <w:pPr>
        <w:pStyle w:val="2"/>
        <w:keepNext w:val="0"/>
        <w:keepLines w:val="0"/>
        <w:widowControl/>
        <w:suppressLineNumbers w:val="0"/>
        <w:rPr>
          <w:color w:val="auto"/>
        </w:rPr>
      </w:pPr>
      <w:r>
        <w:rPr>
          <w:color w:val="auto"/>
          <w:sz w:val="21"/>
          <w:szCs w:val="21"/>
        </w:rPr>
        <w:t>　　2、1)不合理。(1分)</w:t>
      </w:r>
    </w:p>
    <w:p>
      <w:pPr>
        <w:pStyle w:val="2"/>
        <w:keepNext w:val="0"/>
        <w:keepLines w:val="0"/>
        <w:widowControl/>
        <w:suppressLineNumbers w:val="0"/>
        <w:rPr>
          <w:color w:val="auto"/>
        </w:rPr>
      </w:pPr>
      <w:r>
        <w:rPr>
          <w:color w:val="auto"/>
          <w:sz w:val="21"/>
          <w:szCs w:val="21"/>
        </w:rPr>
        <w:t>　　发包人提供的材料提前进场承包人应接收并妥善保管。可索要相应的保管费。因承包人保管不善造成的损失由承包人承担。(1分)</w:t>
      </w:r>
    </w:p>
    <w:p>
      <w:pPr>
        <w:pStyle w:val="2"/>
        <w:keepNext w:val="0"/>
        <w:keepLines w:val="0"/>
        <w:widowControl/>
        <w:suppressLineNumbers w:val="0"/>
        <w:rPr>
          <w:color w:val="auto"/>
        </w:rPr>
      </w:pPr>
      <w:r>
        <w:rPr>
          <w:color w:val="auto"/>
          <w:sz w:val="21"/>
          <w:szCs w:val="21"/>
        </w:rPr>
        <w:t>　　2)施工方可获得赔偿1个月的材料保管费(分)</w:t>
      </w:r>
    </w:p>
    <w:p>
      <w:pPr>
        <w:pStyle w:val="2"/>
        <w:keepNext w:val="0"/>
        <w:keepLines w:val="0"/>
        <w:widowControl/>
        <w:suppressLineNumbers w:val="0"/>
        <w:rPr>
          <w:color w:val="auto"/>
        </w:rPr>
      </w:pPr>
      <w:r>
        <w:rPr>
          <w:color w:val="auto"/>
          <w:sz w:val="21"/>
          <w:szCs w:val="21"/>
        </w:rPr>
        <w:t>　　3、1)叠合板钢筋隐蔽验收检验项目∶钢筋的牌号、规格、数量、位置、间距、箍筋弯钩的弯折角度及平直段长度;钢筋的连接方式、接头位置、接头数量、接头面积百分率、搭接长度、锚固方式及锚固长度;预埋件、预留管线的规格、数量、位置;(3分)</w:t>
      </w:r>
    </w:p>
    <w:p>
      <w:pPr>
        <w:pStyle w:val="2"/>
        <w:keepNext w:val="0"/>
        <w:keepLines w:val="0"/>
        <w:widowControl/>
        <w:suppressLineNumbers w:val="0"/>
        <w:rPr>
          <w:color w:val="auto"/>
        </w:rPr>
      </w:pPr>
      <w:r>
        <w:rPr>
          <w:color w:val="auto"/>
          <w:sz w:val="21"/>
          <w:szCs w:val="21"/>
        </w:rPr>
        <w:t>　　2)建筑材料的质量控制主要体现在以下四个环节:材料的采购、材料进场试验检验、过程保管和材料使用。(1分)</w:t>
      </w:r>
    </w:p>
    <w:p>
      <w:pPr>
        <w:pStyle w:val="2"/>
        <w:keepNext w:val="0"/>
        <w:keepLines w:val="0"/>
        <w:widowControl/>
        <w:suppressLineNumbers w:val="0"/>
        <w:rPr>
          <w:color w:val="auto"/>
        </w:rPr>
      </w:pPr>
      <w:r>
        <w:rPr>
          <w:color w:val="auto"/>
          <w:sz w:val="21"/>
          <w:szCs w:val="21"/>
        </w:rPr>
        <w:t>　　4、1)正确(1分)</w:t>
      </w:r>
    </w:p>
    <w:p>
      <w:pPr>
        <w:pStyle w:val="2"/>
        <w:keepNext w:val="0"/>
        <w:keepLines w:val="0"/>
        <w:widowControl/>
        <w:suppressLineNumbers w:val="0"/>
        <w:rPr>
          <w:color w:val="auto"/>
        </w:rPr>
      </w:pPr>
      <w:r>
        <w:rPr>
          <w:color w:val="auto"/>
          <w:sz w:val="21"/>
          <w:szCs w:val="21"/>
        </w:rPr>
        <w:t>　　2)接头高出地面0.8m不妥，理由:啮合式、卡扣式、抱箍式方法接桩时，接头宜高出地面1~1.5m。(1分)</w:t>
      </w:r>
    </w:p>
    <w:p>
      <w:pPr>
        <w:pStyle w:val="2"/>
        <w:keepNext w:val="0"/>
        <w:keepLines w:val="0"/>
        <w:widowControl/>
        <w:suppressLineNumbers w:val="0"/>
        <w:rPr>
          <w:color w:val="auto"/>
        </w:rPr>
      </w:pPr>
      <w:r>
        <w:rPr>
          <w:color w:val="auto"/>
          <w:sz w:val="21"/>
          <w:szCs w:val="21"/>
        </w:rPr>
        <w:t>　　3)桩基分为四类。(1分)</w:t>
      </w:r>
    </w:p>
    <w:p>
      <w:pPr>
        <w:pStyle w:val="2"/>
        <w:keepNext w:val="0"/>
        <w:keepLines w:val="0"/>
        <w:widowControl/>
        <w:suppressLineNumbers w:val="0"/>
        <w:rPr>
          <w:color w:val="auto"/>
        </w:rPr>
      </w:pPr>
      <w:r>
        <w:rPr>
          <w:color w:val="auto"/>
          <w:sz w:val="21"/>
          <w:szCs w:val="21"/>
        </w:rPr>
        <w:t>　　4)Ⅱ类桩:桩身有轻微缺陷，不影响桩身结构承载力的正常发挥。(2分)</w:t>
      </w:r>
    </w:p>
    <w:p>
      <w:pPr>
        <w:pStyle w:val="2"/>
        <w:keepNext w:val="0"/>
        <w:keepLines w:val="0"/>
        <w:widowControl/>
        <w:suppressLineNumbers w:val="0"/>
        <w:rPr>
          <w:color w:val="auto"/>
        </w:rPr>
      </w:pPr>
      <w:r>
        <w:rPr>
          <w:color w:val="auto"/>
          <w:sz w:val="21"/>
          <w:szCs w:val="21"/>
        </w:rPr>
        <w:t>　　案例四</w:t>
      </w:r>
    </w:p>
    <w:p>
      <w:pPr>
        <w:pStyle w:val="2"/>
        <w:keepNext w:val="0"/>
        <w:keepLines w:val="0"/>
        <w:widowControl/>
        <w:suppressLineNumbers w:val="0"/>
        <w:ind w:firstLine="420"/>
        <w:rPr>
          <w:color w:val="auto"/>
          <w:sz w:val="21"/>
          <w:szCs w:val="21"/>
        </w:rPr>
      </w:pPr>
      <w:r>
        <w:rPr>
          <w:color w:val="auto"/>
          <w:sz w:val="21"/>
          <w:szCs w:val="21"/>
        </w:rPr>
        <w:t>招标文件里清单钢筋分项综合单价是4433元，钢筋材料暂定价2500元/t，工程量260t。结算时钢筋实际使用250t，业主签字确认的钢筋材料单价是 3500 元/t，施工单位根据已确认的钢筋材料单价重新提交了钢筋分项的综合单价是6206.2元。钢筋损耗率2%。增值税及附加税率11.5%</w:t>
      </w:r>
    </w:p>
    <w:p>
      <w:pPr>
        <w:pStyle w:val="2"/>
        <w:keepNext w:val="0"/>
        <w:keepLines w:val="0"/>
        <w:widowControl/>
        <w:suppressLineNumbers w:val="0"/>
        <w:ind w:firstLine="420"/>
        <w:rPr>
          <w:color w:val="auto"/>
          <w:sz w:val="21"/>
          <w:szCs w:val="21"/>
        </w:rPr>
      </w:pPr>
      <w:r>
        <w:rPr>
          <w:color w:val="auto"/>
          <w:sz w:val="21"/>
          <w:szCs w:val="21"/>
        </w:rPr>
        <w:t>幕墙分包单位直接将竣工验收资料移交给建设单位</w:t>
      </w:r>
    </w:p>
    <w:p>
      <w:pPr>
        <w:pStyle w:val="2"/>
        <w:keepNext w:val="0"/>
        <w:keepLines w:val="0"/>
        <w:widowControl/>
        <w:suppressLineNumbers w:val="0"/>
        <w:ind w:firstLine="420"/>
        <w:rPr>
          <w:rFonts w:hint="eastAsia" w:eastAsiaTheme="minorEastAsia"/>
          <w:color w:val="auto"/>
          <w:sz w:val="21"/>
          <w:szCs w:val="21"/>
          <w:lang w:eastAsia="zh-CN"/>
        </w:rPr>
      </w:pPr>
      <w:r>
        <w:rPr>
          <w:rFonts w:hint="eastAsia" w:eastAsiaTheme="minorEastAsia"/>
          <w:color w:val="auto"/>
          <w:sz w:val="21"/>
          <w:szCs w:val="21"/>
          <w:lang w:eastAsia="zh-CN"/>
        </w:rPr>
        <w:drawing>
          <wp:inline distT="0" distB="0" distL="114300" distR="114300">
            <wp:extent cx="5273040" cy="1097280"/>
            <wp:effectExtent l="0" t="0" r="3810" b="762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7"/>
                    <a:stretch>
                      <a:fillRect/>
                    </a:stretch>
                  </pic:blipFill>
                  <pic:spPr>
                    <a:xfrm>
                      <a:off x="0" y="0"/>
                      <a:ext cx="5273040" cy="1097280"/>
                    </a:xfrm>
                    <a:prstGeom prst="rect">
                      <a:avLst/>
                    </a:prstGeom>
                  </pic:spPr>
                </pic:pic>
              </a:graphicData>
            </a:graphic>
          </wp:inline>
        </w:drawing>
      </w:r>
    </w:p>
    <w:p>
      <w:pPr>
        <w:pStyle w:val="2"/>
        <w:keepNext w:val="0"/>
        <w:keepLines w:val="0"/>
        <w:widowControl/>
        <w:suppressLineNumbers w:val="0"/>
        <w:ind w:firstLine="420"/>
        <w:rPr>
          <w:color w:val="auto"/>
        </w:rPr>
      </w:pPr>
      <w:r>
        <w:rPr>
          <w:color w:val="auto"/>
          <w:sz w:val="21"/>
          <w:szCs w:val="21"/>
        </w:rPr>
        <w:t>土方挖运综合单价为25元/m^3，基坑开挖过程中发现一个混凝土泄洪沟，外围尺寸25x4x4(m)壁厚均为400mm，拆除综合单价为520元/m3。</w:t>
      </w:r>
    </w:p>
    <w:p>
      <w:pPr>
        <w:pStyle w:val="2"/>
        <w:keepNext w:val="0"/>
        <w:keepLines w:val="0"/>
        <w:widowControl/>
        <w:suppressLineNumbers w:val="0"/>
        <w:rPr>
          <w:color w:val="auto"/>
        </w:rPr>
      </w:pPr>
      <w:r>
        <w:rPr>
          <w:color w:val="auto"/>
          <w:sz w:val="21"/>
          <w:szCs w:val="21"/>
        </w:rPr>
        <w:t>　　【问题】</w:t>
      </w:r>
    </w:p>
    <w:p>
      <w:pPr>
        <w:pStyle w:val="2"/>
        <w:keepNext w:val="0"/>
        <w:keepLines w:val="0"/>
        <w:widowControl/>
        <w:suppressLineNumbers w:val="0"/>
        <w:rPr>
          <w:color w:val="auto"/>
        </w:rPr>
      </w:pPr>
      <w:r>
        <w:rPr>
          <w:color w:val="auto"/>
          <w:sz w:val="21"/>
          <w:szCs w:val="21"/>
        </w:rPr>
        <w:t>　　1.结算时钢筋的综合单价是多少，钢筋分项的结算价款是多少。</w:t>
      </w:r>
    </w:p>
    <w:p>
      <w:pPr>
        <w:pStyle w:val="2"/>
        <w:keepNext w:val="0"/>
        <w:keepLines w:val="0"/>
        <w:widowControl/>
        <w:suppressLineNumbers w:val="0"/>
        <w:rPr>
          <w:color w:val="auto"/>
        </w:rPr>
      </w:pPr>
      <w:r>
        <w:rPr>
          <w:color w:val="auto"/>
          <w:sz w:val="21"/>
          <w:szCs w:val="21"/>
        </w:rPr>
        <w:t>　　2.分包单位提交竣工验收资料的过程是否正确?竣工验收资料提交流程?</w:t>
      </w:r>
    </w:p>
    <w:p>
      <w:pPr>
        <w:pStyle w:val="2"/>
        <w:keepNext w:val="0"/>
        <w:keepLines w:val="0"/>
        <w:widowControl/>
        <w:suppressLineNumbers w:val="0"/>
        <w:rPr>
          <w:color w:val="auto"/>
        </w:rPr>
      </w:pPr>
      <w:r>
        <w:rPr>
          <w:color w:val="auto"/>
          <w:sz w:val="21"/>
          <w:szCs w:val="21"/>
        </w:rPr>
        <w:t>　　3.列式分析各个因素对结算价款的影响。</w:t>
      </w:r>
    </w:p>
    <w:p>
      <w:pPr>
        <w:pStyle w:val="2"/>
        <w:keepNext w:val="0"/>
        <w:keepLines w:val="0"/>
        <w:widowControl/>
        <w:suppressLineNumbers w:val="0"/>
        <w:rPr>
          <w:color w:val="auto"/>
        </w:rPr>
      </w:pPr>
      <w:r>
        <w:rPr>
          <w:color w:val="auto"/>
          <w:sz w:val="21"/>
          <w:szCs w:val="21"/>
        </w:rPr>
        <w:t>　　4.施工单位就土方挖运可向建设单位索要工程款?</w:t>
      </w:r>
    </w:p>
    <w:p>
      <w:pPr>
        <w:pStyle w:val="2"/>
        <w:keepNext w:val="0"/>
        <w:keepLines w:val="0"/>
        <w:widowControl/>
        <w:suppressLineNumbers w:val="0"/>
        <w:rPr>
          <w:color w:val="auto"/>
        </w:rPr>
      </w:pPr>
      <w:r>
        <w:rPr>
          <w:color w:val="auto"/>
          <w:sz w:val="21"/>
          <w:szCs w:val="21"/>
        </w:rPr>
        <w:t>　　答案</w:t>
      </w:r>
    </w:p>
    <w:p>
      <w:pPr>
        <w:pStyle w:val="2"/>
        <w:keepNext w:val="0"/>
        <w:keepLines w:val="0"/>
        <w:widowControl/>
        <w:suppressLineNumbers w:val="0"/>
        <w:rPr>
          <w:color w:val="auto"/>
        </w:rPr>
      </w:pPr>
      <w:r>
        <w:rPr>
          <w:color w:val="auto"/>
          <w:sz w:val="21"/>
          <w:szCs w:val="21"/>
        </w:rPr>
        <w:t>　　1、结算时钢筋的综合单价:4433+(3500-2500)×(1+2%)=5453元/t(1 分)</w:t>
      </w:r>
    </w:p>
    <w:p>
      <w:pPr>
        <w:pStyle w:val="2"/>
        <w:keepNext w:val="0"/>
        <w:keepLines w:val="0"/>
        <w:widowControl/>
        <w:suppressLineNumbers w:val="0"/>
        <w:rPr>
          <w:color w:val="auto"/>
        </w:rPr>
      </w:pPr>
      <w:r>
        <w:rPr>
          <w:color w:val="auto"/>
          <w:sz w:val="21"/>
          <w:szCs w:val="21"/>
        </w:rPr>
        <w:t>　　钢筋分项的结算价款:5453x2500/(1+2%)× (1+11.5%) =1520023.75元(1分)</w:t>
      </w:r>
    </w:p>
    <w:p>
      <w:pPr>
        <w:pStyle w:val="2"/>
        <w:keepNext w:val="0"/>
        <w:keepLines w:val="0"/>
        <w:widowControl/>
        <w:suppressLineNumbers w:val="0"/>
        <w:rPr>
          <w:color w:val="auto"/>
        </w:rPr>
      </w:pPr>
      <w:r>
        <w:rPr>
          <w:color w:val="auto"/>
          <w:sz w:val="21"/>
          <w:szCs w:val="21"/>
        </w:rPr>
        <w:t>　　2、不正确。(1分)</w:t>
      </w:r>
    </w:p>
    <w:p>
      <w:pPr>
        <w:pStyle w:val="2"/>
        <w:keepNext w:val="0"/>
        <w:keepLines w:val="0"/>
        <w:widowControl/>
        <w:suppressLineNumbers w:val="0"/>
        <w:rPr>
          <w:color w:val="auto"/>
        </w:rPr>
      </w:pPr>
      <w:r>
        <w:rPr>
          <w:color w:val="auto"/>
          <w:sz w:val="21"/>
          <w:szCs w:val="21"/>
        </w:rPr>
        <w:t>　　理由:幕墙分包竣工验收资料应移交给总包单位。由总包移交给建设单位。(1分)</w:t>
      </w:r>
    </w:p>
    <w:p>
      <w:pPr>
        <w:pStyle w:val="2"/>
        <w:keepNext w:val="0"/>
        <w:keepLines w:val="0"/>
        <w:widowControl/>
        <w:suppressLineNumbers w:val="0"/>
        <w:rPr>
          <w:color w:val="auto"/>
        </w:rPr>
      </w:pPr>
      <w:r>
        <w:rPr>
          <w:color w:val="auto"/>
          <w:sz w:val="21"/>
          <w:szCs w:val="21"/>
        </w:rPr>
        <w:t>　　3、①310×970× (1+1.5%) = 305210.50 (1分)</w:t>
      </w:r>
    </w:p>
    <w:p>
      <w:pPr>
        <w:pStyle w:val="2"/>
        <w:keepNext w:val="0"/>
        <w:keepLines w:val="0"/>
        <w:widowControl/>
        <w:suppressLineNumbers w:val="0"/>
        <w:rPr>
          <w:color w:val="auto"/>
        </w:rPr>
      </w:pPr>
      <w:r>
        <w:rPr>
          <w:color w:val="auto"/>
          <w:sz w:val="21"/>
          <w:szCs w:val="21"/>
        </w:rPr>
        <w:t>　　332x97O×(1+1.5%) = 326870.60 (1分)</w:t>
      </w:r>
    </w:p>
    <w:p>
      <w:pPr>
        <w:pStyle w:val="2"/>
        <w:keepNext w:val="0"/>
        <w:keepLines w:val="0"/>
        <w:widowControl/>
        <w:suppressLineNumbers w:val="0"/>
        <w:rPr>
          <w:color w:val="auto"/>
        </w:rPr>
      </w:pPr>
      <w:r>
        <w:rPr>
          <w:color w:val="auto"/>
          <w:sz w:val="21"/>
          <w:szCs w:val="21"/>
        </w:rPr>
        <w:t>　　③332x980x(1+1.5%)=330240.40(1分)</w:t>
      </w:r>
    </w:p>
    <w:p>
      <w:pPr>
        <w:pStyle w:val="2"/>
        <w:keepNext w:val="0"/>
        <w:keepLines w:val="0"/>
        <w:widowControl/>
        <w:suppressLineNumbers w:val="0"/>
        <w:rPr>
          <w:color w:val="auto"/>
        </w:rPr>
      </w:pPr>
      <w:r>
        <w:rPr>
          <w:color w:val="auto"/>
          <w:sz w:val="21"/>
          <w:szCs w:val="21"/>
        </w:rPr>
        <w:t>　　332x980×(1+2%) =331867.20 (1分)</w:t>
      </w:r>
    </w:p>
    <w:p>
      <w:pPr>
        <w:pStyle w:val="2"/>
        <w:keepNext w:val="0"/>
        <w:keepLines w:val="0"/>
        <w:widowControl/>
        <w:suppressLineNumbers w:val="0"/>
        <w:rPr>
          <w:color w:val="auto"/>
        </w:rPr>
      </w:pPr>
      <w:r>
        <w:rPr>
          <w:color w:val="auto"/>
          <w:sz w:val="21"/>
          <w:szCs w:val="21"/>
        </w:rPr>
        <w:t>　　产量因素对成本的影响:②-①=326870.6-05210.5=21660.10元(1分)</w:t>
      </w:r>
    </w:p>
    <w:p>
      <w:pPr>
        <w:pStyle w:val="2"/>
        <w:keepNext w:val="0"/>
        <w:keepLines w:val="0"/>
        <w:widowControl/>
        <w:suppressLineNumbers w:val="0"/>
        <w:rPr>
          <w:color w:val="auto"/>
        </w:rPr>
      </w:pPr>
      <w:r>
        <w:rPr>
          <w:color w:val="auto"/>
          <w:sz w:val="21"/>
          <w:szCs w:val="21"/>
        </w:rPr>
        <w:t>　　单价因素对成本的影响:③-②=330240.40-326870.6=3369.80元(1 分)</w:t>
      </w:r>
    </w:p>
    <w:p>
      <w:pPr>
        <w:pStyle w:val="2"/>
        <w:keepNext w:val="0"/>
        <w:keepLines w:val="0"/>
        <w:widowControl/>
        <w:suppressLineNumbers w:val="0"/>
        <w:rPr>
          <w:color w:val="auto"/>
        </w:rPr>
      </w:pPr>
      <w:r>
        <w:rPr>
          <w:color w:val="auto"/>
          <w:sz w:val="21"/>
          <w:szCs w:val="21"/>
        </w:rPr>
        <w:t>　　损耗率对成本的影响:④-③=331867.20-330240.40=1626.80元(1分)</w:t>
      </w:r>
    </w:p>
    <w:p>
      <w:pPr>
        <w:pStyle w:val="2"/>
        <w:keepNext w:val="0"/>
        <w:keepLines w:val="0"/>
        <w:widowControl/>
        <w:suppressLineNumbers w:val="0"/>
        <w:rPr>
          <w:color w:val="auto"/>
        </w:rPr>
      </w:pPr>
      <w:r>
        <w:rPr>
          <w:color w:val="auto"/>
          <w:sz w:val="21"/>
          <w:szCs w:val="21"/>
        </w:rPr>
        <w:t>　　4、施工单位就土方挖运可向建设单位索要工程款:</w:t>
      </w:r>
    </w:p>
    <w:p>
      <w:pPr>
        <w:pStyle w:val="2"/>
        <w:keepNext w:val="0"/>
        <w:keepLines w:val="0"/>
        <w:widowControl/>
        <w:suppressLineNumbers w:val="0"/>
        <w:rPr>
          <w:color w:val="auto"/>
          <w:sz w:val="21"/>
          <w:szCs w:val="21"/>
        </w:rPr>
      </w:pPr>
      <w:r>
        <w:rPr>
          <w:color w:val="auto"/>
          <w:sz w:val="21"/>
          <w:szCs w:val="21"/>
        </w:rPr>
        <w:t>　　[25x4x4-25x(4-0.4×2)×(4-0.4x2)]×(520-25)× (1+11.5%)=79477.2元(2分)</w:t>
      </w:r>
    </w:p>
    <w:p>
      <w:pPr>
        <w:pStyle w:val="2"/>
        <w:keepNext w:val="0"/>
        <w:keepLines w:val="0"/>
        <w:widowControl/>
        <w:suppressLineNumbers w:val="0"/>
        <w:rPr>
          <w:color w:val="auto"/>
        </w:rPr>
      </w:pPr>
      <w:r>
        <w:rPr>
          <w:color w:val="auto"/>
          <w:sz w:val="21"/>
          <w:szCs w:val="21"/>
        </w:rPr>
        <w:t>　</w:t>
      </w:r>
      <w:r>
        <w:rPr>
          <w:color w:val="auto"/>
          <w:sz w:val="21"/>
          <w:szCs w:val="21"/>
        </w:rPr>
        <w:t>　案例五</w:t>
      </w:r>
    </w:p>
    <w:p>
      <w:pPr>
        <w:pStyle w:val="2"/>
        <w:keepNext w:val="0"/>
        <w:keepLines w:val="0"/>
        <w:widowControl/>
        <w:suppressLineNumbers w:val="0"/>
        <w:ind w:firstLine="420"/>
        <w:rPr>
          <w:color w:val="auto"/>
          <w:sz w:val="21"/>
          <w:szCs w:val="21"/>
        </w:rPr>
      </w:pPr>
      <w:r>
        <w:rPr>
          <w:color w:val="auto"/>
          <w:sz w:val="21"/>
          <w:szCs w:val="21"/>
        </w:rPr>
        <w:t>某建筑地下2层，地上18层。框架结构。地下建筑面积0.4万m2，地上建筑面积2.1万m2。某施工单位中标后，由赵佑项目经理组织施工，施工至5层时，公司安全部叶军带队对项目进行了定期安全检查。检查过程依据标准JG59的相关内容进行，项目安全总监也全程参加，检测结果如表5-1。</w:t>
      </w:r>
    </w:p>
    <w:p>
      <w:pPr>
        <w:pStyle w:val="2"/>
        <w:keepNext w:val="0"/>
        <w:keepLines w:val="0"/>
        <w:widowControl/>
        <w:suppressLineNumbers w:val="0"/>
        <w:ind w:firstLine="420"/>
        <w:rPr>
          <w:rFonts w:hint="eastAsia" w:eastAsiaTheme="minorEastAsia"/>
          <w:color w:val="auto"/>
          <w:sz w:val="21"/>
          <w:szCs w:val="21"/>
          <w:lang w:eastAsia="zh-CN"/>
        </w:rPr>
      </w:pPr>
      <w:r>
        <w:rPr>
          <w:rFonts w:hint="eastAsia" w:eastAsiaTheme="minorEastAsia"/>
          <w:color w:val="auto"/>
          <w:sz w:val="21"/>
          <w:szCs w:val="21"/>
          <w:lang w:eastAsia="zh-CN"/>
        </w:rPr>
        <w:drawing>
          <wp:inline distT="0" distB="0" distL="114300" distR="114300">
            <wp:extent cx="4829175" cy="3009900"/>
            <wp:effectExtent l="0" t="0" r="9525" b="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8"/>
                    <a:stretch>
                      <a:fillRect/>
                    </a:stretch>
                  </pic:blipFill>
                  <pic:spPr>
                    <a:xfrm>
                      <a:off x="0" y="0"/>
                      <a:ext cx="4829175" cy="3009900"/>
                    </a:xfrm>
                    <a:prstGeom prst="rect">
                      <a:avLst/>
                    </a:prstGeom>
                  </pic:spPr>
                </pic:pic>
              </a:graphicData>
            </a:graphic>
          </wp:inline>
        </w:drawing>
      </w:r>
    </w:p>
    <w:p>
      <w:pPr>
        <w:pStyle w:val="2"/>
        <w:keepNext w:val="0"/>
        <w:keepLines w:val="0"/>
        <w:widowControl/>
        <w:suppressLineNumbers w:val="0"/>
        <w:ind w:firstLine="420"/>
        <w:rPr>
          <w:color w:val="auto"/>
          <w:sz w:val="21"/>
          <w:szCs w:val="21"/>
        </w:rPr>
      </w:pPr>
      <w:r>
        <w:rPr>
          <w:color w:val="auto"/>
          <w:sz w:val="21"/>
          <w:szCs w:val="21"/>
        </w:rPr>
        <w:t>公司安全部门]在年初的安全检查规划中按照相关要求明确了对项目安全检查的主要形式，包括定期安全检查;开工，复工安全检查，季节性安全检查等。确保项目施工过程中全覆盖，进入夏季后，公司项目管理部对该项目工人宿舍和食堂进行了检查。个别宿舍内床铺均为2层，住有18人，设置有生活用品专用柜，窗户为封闭式窗户，防止他人进入，通道宽度为0.8米，食堂办理了卫生许可证，3名炊事人员均有健康证，上岗符合个人卫生相关规定。检查后项目管理部对工人宿舍的不足提出了整改要求，并限期达标。工程竣工后，根据合同要求相关部门对该工程进行绿色建筑评价，评价指标中“生活便利”该分值低，施工单位将评分项“出行无障碍”等4项指标进行了逐一分析以便得到改善，评价分值如表5-2</w:t>
      </w:r>
    </w:p>
    <w:p>
      <w:pPr>
        <w:pStyle w:val="2"/>
        <w:keepNext w:val="0"/>
        <w:keepLines w:val="0"/>
        <w:widowControl/>
        <w:suppressLineNumbers w:val="0"/>
        <w:ind w:firstLine="420"/>
        <w:rPr>
          <w:rFonts w:hint="eastAsia" w:eastAsiaTheme="minorEastAsia"/>
          <w:color w:val="auto"/>
          <w:sz w:val="21"/>
          <w:szCs w:val="21"/>
          <w:lang w:eastAsia="zh-CN"/>
        </w:rPr>
      </w:pPr>
      <w:r>
        <w:rPr>
          <w:rFonts w:hint="eastAsia" w:eastAsiaTheme="minorEastAsia"/>
          <w:color w:val="auto"/>
          <w:sz w:val="21"/>
          <w:szCs w:val="21"/>
          <w:lang w:eastAsia="zh-CN"/>
        </w:rPr>
        <w:drawing>
          <wp:inline distT="0" distB="0" distL="114300" distR="114300">
            <wp:extent cx="4876800" cy="1190625"/>
            <wp:effectExtent l="0" t="0" r="0" b="9525"/>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9"/>
                    <a:stretch>
                      <a:fillRect/>
                    </a:stretch>
                  </pic:blipFill>
                  <pic:spPr>
                    <a:xfrm>
                      <a:off x="0" y="0"/>
                      <a:ext cx="4876800" cy="1190625"/>
                    </a:xfrm>
                    <a:prstGeom prst="rect">
                      <a:avLst/>
                    </a:prstGeom>
                  </pic:spPr>
                </pic:pic>
              </a:graphicData>
            </a:graphic>
          </wp:inline>
        </w:drawing>
      </w:r>
    </w:p>
    <w:p>
      <w:pPr>
        <w:pStyle w:val="2"/>
        <w:keepNext w:val="0"/>
        <w:keepLines w:val="0"/>
        <w:widowControl/>
        <w:suppressLineNumbers w:val="0"/>
        <w:rPr>
          <w:color w:val="auto"/>
        </w:rPr>
      </w:pPr>
      <w:r>
        <w:rPr>
          <w:color w:val="auto"/>
          <w:sz w:val="21"/>
          <w:szCs w:val="21"/>
        </w:rPr>
        <w:t>　　简答题</w:t>
      </w:r>
    </w:p>
    <w:p>
      <w:pPr>
        <w:pStyle w:val="2"/>
        <w:keepNext w:val="0"/>
        <w:keepLines w:val="0"/>
        <w:widowControl/>
        <w:suppressLineNumbers w:val="0"/>
        <w:rPr>
          <w:color w:val="auto"/>
        </w:rPr>
      </w:pPr>
      <w:r>
        <w:rPr>
          <w:color w:val="auto"/>
          <w:sz w:val="21"/>
          <w:szCs w:val="21"/>
        </w:rPr>
        <w:t>　　1、写出表5-1中A-F所对应内容(如A:*万m2)，施工安全评定结论分几个等级，评价依据有哪些?</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(1)A:2.5万m,B:100，C:72，D:80，E:优良(5分)</w:t>
      </w:r>
    </w:p>
    <w:p>
      <w:pPr>
        <w:pStyle w:val="2"/>
        <w:keepNext w:val="0"/>
        <w:keepLines w:val="0"/>
        <w:widowControl/>
        <w:suppressLineNumbers w:val="0"/>
        <w:rPr>
          <w:color w:val="auto"/>
        </w:rPr>
      </w:pPr>
      <w:r>
        <w:rPr>
          <w:color w:val="auto"/>
          <w:sz w:val="21"/>
          <w:szCs w:val="21"/>
        </w:rPr>
        <w:t>　　(2)施工安全检查评定结论分为三个等级(1分)</w:t>
      </w:r>
    </w:p>
    <w:p>
      <w:pPr>
        <w:pStyle w:val="2"/>
        <w:keepNext w:val="0"/>
        <w:keepLines w:val="0"/>
        <w:widowControl/>
        <w:suppressLineNumbers w:val="0"/>
        <w:rPr>
          <w:color w:val="auto"/>
        </w:rPr>
      </w:pPr>
      <w:r>
        <w:rPr>
          <w:color w:val="auto"/>
          <w:sz w:val="21"/>
          <w:szCs w:val="21"/>
        </w:rPr>
        <w:t>　　(3)1)优良:分项检查评分表无零分，汇总表得分值应在80分及以上。(1分)</w:t>
      </w:r>
    </w:p>
    <w:p>
      <w:pPr>
        <w:pStyle w:val="2"/>
        <w:keepNext w:val="0"/>
        <w:keepLines w:val="0"/>
        <w:widowControl/>
        <w:suppressLineNumbers w:val="0"/>
        <w:rPr>
          <w:color w:val="auto"/>
        </w:rPr>
      </w:pPr>
      <w:r>
        <w:rPr>
          <w:color w:val="auto"/>
          <w:sz w:val="21"/>
          <w:szCs w:val="21"/>
        </w:rPr>
        <w:t>　　2)合格:分项检查评分表无零分，汇总表得分值应在80分以下，70分及以上。(1分)</w:t>
      </w:r>
    </w:p>
    <w:p>
      <w:pPr>
        <w:pStyle w:val="2"/>
        <w:keepNext w:val="0"/>
        <w:keepLines w:val="0"/>
        <w:widowControl/>
        <w:suppressLineNumbers w:val="0"/>
        <w:rPr>
          <w:color w:val="auto"/>
        </w:rPr>
      </w:pPr>
      <w:r>
        <w:rPr>
          <w:color w:val="auto"/>
          <w:sz w:val="21"/>
          <w:szCs w:val="21"/>
        </w:rPr>
        <w:t>　　3)不合格:①当汇总表得分值不足70分时;②当有一分项检查评分表为零时。(1分)</w:t>
      </w:r>
    </w:p>
    <w:p>
      <w:pPr>
        <w:pStyle w:val="2"/>
        <w:keepNext w:val="0"/>
        <w:keepLines w:val="0"/>
        <w:widowControl/>
        <w:suppressLineNumbers w:val="0"/>
        <w:rPr>
          <w:color w:val="auto"/>
        </w:rPr>
      </w:pPr>
      <w:r>
        <w:rPr>
          <w:color w:val="auto"/>
          <w:sz w:val="21"/>
          <w:szCs w:val="21"/>
        </w:rPr>
        <w:t>　　2、建筑工程施工安全检查还有哪些形式?</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日常巡查、专项检查、经常性安全检查、节假日安全检查专业性安全检查和设备设施安全验收检查。(4分)</w:t>
      </w:r>
    </w:p>
    <w:p>
      <w:pPr>
        <w:pStyle w:val="2"/>
        <w:keepNext w:val="0"/>
        <w:keepLines w:val="0"/>
        <w:widowControl/>
        <w:suppressLineNumbers w:val="0"/>
        <w:rPr>
          <w:color w:val="auto"/>
        </w:rPr>
      </w:pPr>
      <w:r>
        <w:rPr>
          <w:color w:val="auto"/>
          <w:sz w:val="21"/>
          <w:szCs w:val="21"/>
        </w:rPr>
        <w:t>　　3、指出工人宿舍管理的不妥之处并改正。在炊事员上岗期间，从个人卫生角度还有哪些具体管理?</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(1)不妥之处一:个别宿舍住有18人(0.5分)整改措施:每间宿舍居住人员不得超过16人(0.5分)</w:t>
      </w:r>
    </w:p>
    <w:p>
      <w:pPr>
        <w:pStyle w:val="2"/>
        <w:keepNext w:val="0"/>
        <w:keepLines w:val="0"/>
        <w:widowControl/>
        <w:suppressLineNumbers w:val="0"/>
        <w:rPr>
          <w:color w:val="auto"/>
        </w:rPr>
      </w:pPr>
      <w:r>
        <w:rPr>
          <w:color w:val="auto"/>
          <w:sz w:val="21"/>
          <w:szCs w:val="21"/>
        </w:rPr>
        <w:t>　　不妥之处二:通道宽度为0.8m (0.5分)整改措施:通道宽度不得小于0.9m(0.5分)</w:t>
      </w:r>
    </w:p>
    <w:p>
      <w:pPr>
        <w:pStyle w:val="2"/>
        <w:keepNext w:val="0"/>
        <w:keepLines w:val="0"/>
        <w:widowControl/>
        <w:suppressLineNumbers w:val="0"/>
        <w:rPr>
          <w:color w:val="auto"/>
        </w:rPr>
      </w:pPr>
      <w:r>
        <w:rPr>
          <w:color w:val="auto"/>
          <w:sz w:val="21"/>
          <w:szCs w:val="21"/>
        </w:rPr>
        <w:t>　　不妥之处三:窗户为封闭式窗户(0.5分)整改措施:现场宿舍必须设置可开启式窗户(0.5分)</w:t>
      </w:r>
    </w:p>
    <w:p>
      <w:pPr>
        <w:pStyle w:val="2"/>
        <w:keepNext w:val="0"/>
        <w:keepLines w:val="0"/>
        <w:widowControl/>
        <w:suppressLineNumbers w:val="0"/>
        <w:rPr>
          <w:color w:val="auto"/>
        </w:rPr>
      </w:pPr>
      <w:r>
        <w:rPr>
          <w:color w:val="auto"/>
          <w:sz w:val="21"/>
          <w:szCs w:val="21"/>
        </w:rPr>
        <w:t>　　(2)上岗应穿戴洁净的工作服、工作帽和口罩，应保持个人卫生，不得穿工作服出食堂。(3分)</w:t>
      </w:r>
    </w:p>
    <w:p>
      <w:pPr>
        <w:pStyle w:val="2"/>
        <w:keepNext w:val="0"/>
        <w:keepLines w:val="0"/>
        <w:widowControl/>
        <w:suppressLineNumbers w:val="0"/>
        <w:rPr>
          <w:color w:val="auto"/>
        </w:rPr>
      </w:pPr>
      <w:r>
        <w:rPr>
          <w:color w:val="auto"/>
          <w:sz w:val="21"/>
          <w:szCs w:val="21"/>
        </w:rPr>
        <w:t>　　4、列式计算该工程绿色建筑总得分Q，该建筑属于哪个等级，还有哪些等级?生活酥评分还有什么指标?</w:t>
      </w:r>
    </w:p>
    <w:p>
      <w:pPr>
        <w:pStyle w:val="2"/>
        <w:keepNext w:val="0"/>
        <w:keepLines w:val="0"/>
        <w:widowControl/>
        <w:suppressLineNumbers w:val="0"/>
        <w:rPr>
          <w:color w:val="auto"/>
        </w:rPr>
      </w:pPr>
      <w:r>
        <w:rPr>
          <w:color w:val="auto"/>
          <w:sz w:val="21"/>
          <w:szCs w:val="21"/>
        </w:rPr>
        <w:t>　　解析</w:t>
      </w:r>
    </w:p>
    <w:p>
      <w:pPr>
        <w:pStyle w:val="2"/>
        <w:keepNext w:val="0"/>
        <w:keepLines w:val="0"/>
        <w:widowControl/>
        <w:suppressLineNumbers w:val="0"/>
        <w:rPr>
          <w:color w:val="auto"/>
        </w:rPr>
      </w:pPr>
      <w:r>
        <w:rPr>
          <w:color w:val="auto"/>
          <w:sz w:val="21"/>
          <w:szCs w:val="21"/>
        </w:rPr>
        <w:t>　　(1)(400+90+80+75+80+80+100)/10=90.5(4分</w:t>
      </w:r>
    </w:p>
    <w:p>
      <w:pPr>
        <w:pStyle w:val="2"/>
        <w:keepNext w:val="0"/>
        <w:keepLines w:val="0"/>
        <w:widowControl/>
        <w:suppressLineNumbers w:val="0"/>
        <w:rPr>
          <w:color w:val="auto"/>
        </w:rPr>
      </w:pPr>
      <w:r>
        <w:rPr>
          <w:color w:val="auto"/>
          <w:sz w:val="21"/>
          <w:szCs w:val="21"/>
        </w:rPr>
        <w:t>　　(⑵该建筑属于三星级，还有基本级、一星级、二星级(4分)</w:t>
      </w:r>
    </w:p>
    <w:p>
      <w:pPr>
        <w:pStyle w:val="2"/>
        <w:keepNext w:val="0"/>
        <w:keepLines w:val="0"/>
        <w:widowControl/>
        <w:suppressLineNumbers w:val="0"/>
        <w:rPr>
          <w:color w:val="auto"/>
        </w:rPr>
      </w:pPr>
      <w:r>
        <w:rPr>
          <w:color w:val="auto"/>
          <w:sz w:val="21"/>
          <w:szCs w:val="21"/>
        </w:rPr>
        <w:t>　　(3)生活便利评分还有服务设施，智慧运行，物业管理指标。(3分)</w:t>
      </w: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D5FB"/>
    <w:multiLevelType w:val="singleLevel"/>
    <w:tmpl w:val="1379D5FB"/>
    <w:lvl w:ilvl="0" w:tentative="0">
      <w:start w:val="2"/>
      <w:numFmt w:val="chineseCounting"/>
      <w:lvlText w:val="(%1)"/>
      <w:lvlJc w:val="left"/>
      <w:pPr>
        <w:tabs>
          <w:tab w:val="left" w:pos="312"/>
        </w:tabs>
        <w:ind w:left="4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62A9A"/>
    <w:rsid w:val="7716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2020-09-23T00:08:00Z</dcterms:created>
  <dc:creator>Administrator</dc:creator>
  <cp:lastModifiedBy>Administrator</cp:lastModifiedBy>
  <dcterms:modified xsi:type="dcterms:W3CDTF">2020-09-23T00:09:26Z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